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EDD" w:rsidRDefault="00C61565">
      <w:pPr>
        <w:pStyle w:val="Corpotesto"/>
        <w:ind w:left="111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484.1pt;height:4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647EDD" w:rsidRDefault="00222BC0">
                  <w:pPr>
                    <w:pStyle w:val="Corpotesto"/>
                    <w:spacing w:before="68" w:line="252" w:lineRule="exact"/>
                    <w:ind w:left="146"/>
                  </w:pPr>
                  <w:r>
                    <w:t>Allegato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1</w:t>
                  </w:r>
                </w:p>
                <w:p w:rsidR="00647EDD" w:rsidRDefault="00222BC0">
                  <w:pPr>
                    <w:pStyle w:val="Corpotesto"/>
                    <w:spacing w:line="252" w:lineRule="exact"/>
                    <w:ind w:left="2418" w:right="2417"/>
                    <w:jc w:val="center"/>
                  </w:pPr>
                  <w:r>
                    <w:t>DICHIARAZIONE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SOSTITUTIVA</w:t>
                  </w:r>
                </w:p>
                <w:p w:rsidR="00647EDD" w:rsidRDefault="00222BC0">
                  <w:pPr>
                    <w:pStyle w:val="Corpotesto"/>
                    <w:spacing w:line="252" w:lineRule="exact"/>
                    <w:ind w:left="2420" w:right="2417"/>
                    <w:jc w:val="center"/>
                  </w:pPr>
                  <w:r>
                    <w:t>DI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CERTIFICAZIONE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ATTO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NOTORIETÁ</w:t>
                  </w:r>
                </w:p>
              </w:txbxContent>
            </v:textbox>
            <w10:anchorlock/>
          </v:shape>
        </w:pict>
      </w:r>
    </w:p>
    <w:p w:rsidR="00647EDD" w:rsidRDefault="00647EDD">
      <w:pPr>
        <w:pStyle w:val="Corpotesto"/>
        <w:spacing w:before="6"/>
        <w:rPr>
          <w:sz w:val="11"/>
        </w:rPr>
      </w:pPr>
    </w:p>
    <w:p w:rsidR="000001BA" w:rsidRPr="0004265A" w:rsidRDefault="00222BC0">
      <w:pPr>
        <w:spacing w:before="90"/>
        <w:ind w:left="6579" w:right="855"/>
        <w:rPr>
          <w:sz w:val="20"/>
        </w:rPr>
      </w:pPr>
      <w:r w:rsidRPr="0004265A">
        <w:rPr>
          <w:sz w:val="20"/>
        </w:rPr>
        <w:t>Al</w:t>
      </w:r>
      <w:r w:rsidR="000001BA" w:rsidRPr="0004265A">
        <w:rPr>
          <w:sz w:val="20"/>
        </w:rPr>
        <w:t>l’I.C. “</w:t>
      </w:r>
      <w:proofErr w:type="spellStart"/>
      <w:proofErr w:type="gramStart"/>
      <w:r w:rsidR="000001BA" w:rsidRPr="0004265A">
        <w:rPr>
          <w:sz w:val="20"/>
        </w:rPr>
        <w:t>L.Pirandello</w:t>
      </w:r>
      <w:proofErr w:type="spellEnd"/>
      <w:proofErr w:type="gramEnd"/>
      <w:r w:rsidR="000001BA" w:rsidRPr="0004265A">
        <w:rPr>
          <w:sz w:val="20"/>
        </w:rPr>
        <w:t>”</w:t>
      </w:r>
    </w:p>
    <w:p w:rsidR="00647EDD" w:rsidRPr="0004265A" w:rsidRDefault="000001BA">
      <w:pPr>
        <w:spacing w:before="90"/>
        <w:ind w:left="6579" w:right="855"/>
        <w:rPr>
          <w:sz w:val="20"/>
        </w:rPr>
      </w:pPr>
      <w:r w:rsidRPr="0004265A">
        <w:rPr>
          <w:sz w:val="20"/>
        </w:rPr>
        <w:t>Di Porto Empedocle (AG)</w:t>
      </w:r>
    </w:p>
    <w:p w:rsidR="00647EDD" w:rsidRDefault="00647EDD">
      <w:pPr>
        <w:pStyle w:val="Corpotesto"/>
        <w:rPr>
          <w:i/>
        </w:rPr>
      </w:pPr>
    </w:p>
    <w:p w:rsidR="00647EDD" w:rsidRDefault="00647EDD">
      <w:pPr>
        <w:pStyle w:val="Corpotesto"/>
        <w:spacing w:before="6"/>
        <w:rPr>
          <w:i/>
          <w:sz w:val="20"/>
        </w:rPr>
      </w:pPr>
    </w:p>
    <w:p w:rsidR="000001BA" w:rsidRPr="000001BA" w:rsidRDefault="000001BA" w:rsidP="000001BA">
      <w:pPr>
        <w:pStyle w:val="Standardus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1BA">
        <w:rPr>
          <w:rFonts w:ascii="Times New Roman" w:hAnsi="Times New Roman" w:cs="Times New Roman"/>
          <w:b/>
          <w:sz w:val="24"/>
          <w:szCs w:val="24"/>
        </w:rPr>
        <w:t>PO FESR SICILIA 2014-2020 - asse 10 - Obiettivo specifico 10.8 - Azione 10.8.1 “Acquisto e installazione di attrezzature e programmi informatici, pacchetti e strumenti per il traffico dati, finalizzato alla valorizzazione della scuola digitale e del metodo computazionale di cui alla legge regionale 3 marzo 2020, n. 5”</w:t>
      </w:r>
    </w:p>
    <w:p w:rsidR="00647EDD" w:rsidRDefault="00222BC0">
      <w:pPr>
        <w:ind w:left="339" w:right="2612"/>
        <w:jc w:val="both"/>
        <w:rPr>
          <w:b/>
        </w:rPr>
      </w:pPr>
      <w:r>
        <w:rPr>
          <w:b/>
        </w:rPr>
        <w:t>CUP</w:t>
      </w:r>
      <w:r w:rsidRPr="000001BA">
        <w:rPr>
          <w:b/>
          <w:spacing w:val="1"/>
        </w:rPr>
        <w:t xml:space="preserve"> </w:t>
      </w:r>
      <w:r w:rsidR="000001BA" w:rsidRPr="000001BA">
        <w:rPr>
          <w:b/>
        </w:rPr>
        <w:t>D49J21011310006</w:t>
      </w:r>
      <w:r w:rsidR="000001BA">
        <w:t xml:space="preserve"> </w:t>
      </w:r>
      <w:r>
        <w:rPr>
          <w:b/>
        </w:rPr>
        <w:t>CIG</w:t>
      </w:r>
      <w:r>
        <w:rPr>
          <w:b/>
          <w:spacing w:val="-2"/>
        </w:rPr>
        <w:t xml:space="preserve"> </w:t>
      </w:r>
      <w:bookmarkStart w:id="0" w:name="_GoBack"/>
      <w:r w:rsidR="009408AB" w:rsidRPr="009408AB">
        <w:rPr>
          <w:b/>
          <w:spacing w:val="-2"/>
        </w:rPr>
        <w:t>ZB7351F5D9</w:t>
      </w:r>
      <w:bookmarkEnd w:id="0"/>
    </w:p>
    <w:p w:rsidR="00647EDD" w:rsidRDefault="00647EDD">
      <w:pPr>
        <w:pStyle w:val="Corpotesto"/>
        <w:spacing w:before="11"/>
        <w:rPr>
          <w:b/>
          <w:sz w:val="31"/>
        </w:rPr>
      </w:pPr>
    </w:p>
    <w:p w:rsidR="00647EDD" w:rsidRDefault="00222BC0">
      <w:pPr>
        <w:pStyle w:val="Corpotesto"/>
        <w:ind w:left="359"/>
      </w:pPr>
      <w:r>
        <w:t>Il/la</w:t>
      </w:r>
      <w:r>
        <w:rPr>
          <w:spacing w:val="7"/>
        </w:rPr>
        <w:t xml:space="preserve"> </w:t>
      </w:r>
      <w:r>
        <w:t>sottoscritto/a</w:t>
      </w:r>
      <w:r>
        <w:rPr>
          <w:spacing w:val="47"/>
        </w:rPr>
        <w:t xml:space="preserve"> </w:t>
      </w:r>
      <w:r>
        <w:t>.............................................................................................................................................</w:t>
      </w:r>
    </w:p>
    <w:p w:rsidR="00647EDD" w:rsidRDefault="00222BC0">
      <w:pPr>
        <w:pStyle w:val="Corpotesto"/>
        <w:spacing w:before="64"/>
        <w:ind w:left="359"/>
      </w:pPr>
      <w:r>
        <w:t>nato/a</w:t>
      </w:r>
      <w:r>
        <w:rPr>
          <w:spacing w:val="6"/>
        </w:rPr>
        <w:t xml:space="preserve"> </w:t>
      </w:r>
      <w:r>
        <w:t>a.......................................</w:t>
      </w:r>
      <w:r>
        <w:rPr>
          <w:spacing w:val="68"/>
        </w:rPr>
        <w:t xml:space="preserve"> </w:t>
      </w:r>
      <w:r>
        <w:t>.................................................</w:t>
      </w:r>
      <w:r>
        <w:rPr>
          <w:spacing w:val="68"/>
        </w:rPr>
        <w:t xml:space="preserve"> </w:t>
      </w:r>
      <w:r>
        <w:t>.....................il</w:t>
      </w:r>
      <w:r>
        <w:rPr>
          <w:spacing w:val="-14"/>
        </w:rPr>
        <w:t xml:space="preserve"> </w:t>
      </w:r>
      <w:r>
        <w:t>..........................................</w:t>
      </w:r>
    </w:p>
    <w:p w:rsidR="00647EDD" w:rsidRDefault="00222BC0">
      <w:pPr>
        <w:pStyle w:val="Corpotesto"/>
        <w:spacing w:before="63"/>
        <w:ind w:left="359"/>
      </w:pPr>
      <w:r>
        <w:t>in</w:t>
      </w:r>
      <w:r>
        <w:rPr>
          <w:spacing w:val="7"/>
        </w:rPr>
        <w:t xml:space="preserve"> </w:t>
      </w:r>
      <w:r>
        <w:t>qualità</w:t>
      </w:r>
      <w:r>
        <w:rPr>
          <w:spacing w:val="5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......................................................................................................................................................</w:t>
      </w:r>
    </w:p>
    <w:p w:rsidR="00647EDD" w:rsidRDefault="00222BC0">
      <w:pPr>
        <w:pStyle w:val="Corpotesto"/>
        <w:spacing w:before="64"/>
        <w:ind w:left="359"/>
      </w:pPr>
      <w:r>
        <w:t>dell’impresa</w:t>
      </w:r>
      <w:r>
        <w:rPr>
          <w:spacing w:val="61"/>
        </w:rPr>
        <w:t xml:space="preserve"> </w:t>
      </w:r>
      <w:r>
        <w:t>.....................................................................................................................................................</w:t>
      </w:r>
    </w:p>
    <w:p w:rsidR="00647EDD" w:rsidRDefault="00222BC0">
      <w:pPr>
        <w:pStyle w:val="Corpotesto"/>
        <w:spacing w:before="64"/>
        <w:ind w:left="359"/>
      </w:pPr>
      <w:r>
        <w:t>con</w:t>
      </w:r>
      <w:r>
        <w:rPr>
          <w:spacing w:val="6"/>
        </w:rPr>
        <w:t xml:space="preserve"> </w:t>
      </w:r>
      <w:r>
        <w:t>sede</w:t>
      </w:r>
      <w:r>
        <w:rPr>
          <w:spacing w:val="6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>.......................................................................................................................................................</w:t>
      </w:r>
    </w:p>
    <w:p w:rsidR="00647EDD" w:rsidRDefault="00222BC0">
      <w:pPr>
        <w:pStyle w:val="Corpotesto"/>
        <w:spacing w:before="64"/>
        <w:ind w:left="359"/>
      </w:pPr>
      <w:r>
        <w:t>con</w:t>
      </w:r>
      <w:r>
        <w:rPr>
          <w:spacing w:val="8"/>
        </w:rPr>
        <w:t xml:space="preserve"> </w:t>
      </w:r>
      <w:r>
        <w:t>codice</w:t>
      </w:r>
      <w:r>
        <w:rPr>
          <w:spacing w:val="9"/>
        </w:rPr>
        <w:t xml:space="preserve"> </w:t>
      </w:r>
      <w:r>
        <w:t>fiscale</w:t>
      </w:r>
      <w:r>
        <w:rPr>
          <w:spacing w:val="7"/>
        </w:rPr>
        <w:t xml:space="preserve"> </w:t>
      </w:r>
      <w:r>
        <w:t>n...........................................................................................................................................</w:t>
      </w:r>
    </w:p>
    <w:p w:rsidR="00647EDD" w:rsidRDefault="00222BC0">
      <w:pPr>
        <w:pStyle w:val="Corpotesto"/>
        <w:spacing w:before="64"/>
        <w:ind w:left="359"/>
      </w:pPr>
      <w:r>
        <w:t>con</w:t>
      </w:r>
      <w:r>
        <w:rPr>
          <w:spacing w:val="5"/>
        </w:rPr>
        <w:t xml:space="preserve"> </w:t>
      </w:r>
      <w:r>
        <w:t>partita</w:t>
      </w:r>
      <w:r>
        <w:rPr>
          <w:spacing w:val="5"/>
        </w:rPr>
        <w:t xml:space="preserve"> </w:t>
      </w:r>
      <w:r>
        <w:t>IVA</w:t>
      </w:r>
      <w:r>
        <w:rPr>
          <w:spacing w:val="5"/>
        </w:rPr>
        <w:t xml:space="preserve"> </w:t>
      </w:r>
      <w:r>
        <w:t>n</w:t>
      </w:r>
      <w:r>
        <w:rPr>
          <w:spacing w:val="-16"/>
        </w:rPr>
        <w:t xml:space="preserve"> </w:t>
      </w:r>
      <w:r>
        <w:t>..............................................................................................................................................</w:t>
      </w:r>
    </w:p>
    <w:p w:rsidR="00647EDD" w:rsidRDefault="00222BC0">
      <w:pPr>
        <w:pStyle w:val="Corpotesto"/>
        <w:spacing w:before="66"/>
        <w:ind w:left="339"/>
      </w:pPr>
      <w:r>
        <w:t>PEC</w:t>
      </w:r>
      <w:r>
        <w:rPr>
          <w:spacing w:val="-5"/>
        </w:rPr>
        <w:t xml:space="preserve"> </w:t>
      </w:r>
      <w:proofErr w:type="gramStart"/>
      <w:r>
        <w:t>..................................................................................................................................................................</w:t>
      </w:r>
      <w:r>
        <w:rPr>
          <w:spacing w:val="-9"/>
        </w:rPr>
        <w:t xml:space="preserve"> </w:t>
      </w:r>
      <w:r>
        <w:t>.</w:t>
      </w:r>
      <w:proofErr w:type="gramEnd"/>
    </w:p>
    <w:p w:rsidR="00647EDD" w:rsidRDefault="00647EDD">
      <w:pPr>
        <w:pStyle w:val="Corpotesto"/>
        <w:spacing w:before="3"/>
        <w:rPr>
          <w:sz w:val="33"/>
        </w:rPr>
      </w:pPr>
    </w:p>
    <w:p w:rsidR="00647EDD" w:rsidRDefault="00222BC0">
      <w:pPr>
        <w:pStyle w:val="Titolo1"/>
        <w:ind w:left="363" w:right="104"/>
        <w:jc w:val="both"/>
      </w:pPr>
      <w:r>
        <w:t>Ai sensi degli articoli 46, 47 e 77-bis del D.P.R. 28 dicembre 2000, n. 445, e successive modifiche,</w:t>
      </w:r>
      <w:r>
        <w:rPr>
          <w:spacing w:val="1"/>
        </w:rPr>
        <w:t xml:space="preserve"> </w:t>
      </w:r>
      <w:r>
        <w:t xml:space="preserve">consapevole delle sanzioni penali previste dall'articolo 76 del medesimo </w:t>
      </w:r>
      <w:proofErr w:type="spellStart"/>
      <w:r>
        <w:t>D.P.R.n</w:t>
      </w:r>
      <w:proofErr w:type="spellEnd"/>
      <w:r>
        <w:t>. 445/2000, per le</w:t>
      </w:r>
      <w:r>
        <w:rPr>
          <w:spacing w:val="1"/>
        </w:rPr>
        <w:t xml:space="preserve"> </w:t>
      </w:r>
      <w:r>
        <w:t>ipotesi di</w:t>
      </w:r>
      <w:r>
        <w:rPr>
          <w:spacing w:val="-2"/>
        </w:rPr>
        <w:t xml:space="preserve"> </w:t>
      </w:r>
      <w:r>
        <w:t>falsità in</w:t>
      </w:r>
      <w:r>
        <w:rPr>
          <w:spacing w:val="-3"/>
        </w:rPr>
        <w:t xml:space="preserve"> </w:t>
      </w:r>
      <w:r>
        <w:t>atti e</w:t>
      </w:r>
      <w:r>
        <w:rPr>
          <w:spacing w:val="-2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</w:t>
      </w:r>
      <w:r>
        <w:rPr>
          <w:spacing w:val="1"/>
        </w:rPr>
        <w:t xml:space="preserve"> </w:t>
      </w:r>
      <w:r>
        <w:t>ivi</w:t>
      </w:r>
      <w:r>
        <w:rPr>
          <w:spacing w:val="-2"/>
        </w:rPr>
        <w:t xml:space="preserve"> </w:t>
      </w:r>
      <w:r>
        <w:t>indicate,</w:t>
      </w:r>
    </w:p>
    <w:p w:rsidR="00647EDD" w:rsidRDefault="00647EDD">
      <w:pPr>
        <w:pStyle w:val="Corpotesto"/>
        <w:spacing w:before="8"/>
        <w:rPr>
          <w:b/>
          <w:sz w:val="21"/>
        </w:rPr>
      </w:pPr>
    </w:p>
    <w:p w:rsidR="00647EDD" w:rsidRDefault="00222BC0">
      <w:pPr>
        <w:ind w:left="3138" w:right="2911"/>
        <w:jc w:val="center"/>
        <w:rPr>
          <w:b/>
        </w:rPr>
      </w:pPr>
      <w:r>
        <w:rPr>
          <w:b/>
        </w:rPr>
        <w:t>DICHIARA</w:t>
      </w:r>
      <w:r>
        <w:rPr>
          <w:b/>
          <w:spacing w:val="-2"/>
        </w:rPr>
        <w:t xml:space="preserve"> </w:t>
      </w:r>
      <w:r>
        <w:rPr>
          <w:b/>
        </w:rPr>
        <w:t>(barrare</w:t>
      </w:r>
      <w:r>
        <w:rPr>
          <w:b/>
          <w:spacing w:val="-3"/>
        </w:rPr>
        <w:t xml:space="preserve"> </w:t>
      </w:r>
      <w:r>
        <w:rPr>
          <w:b/>
        </w:rPr>
        <w:t>la voce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interesse)</w:t>
      </w:r>
    </w:p>
    <w:p w:rsidR="00647EDD" w:rsidRDefault="00222BC0">
      <w:pPr>
        <w:pStyle w:val="Paragrafoelenco"/>
        <w:numPr>
          <w:ilvl w:val="0"/>
          <w:numId w:val="3"/>
        </w:numPr>
        <w:tabs>
          <w:tab w:val="left" w:pos="669"/>
        </w:tabs>
        <w:spacing w:before="153" w:line="276" w:lineRule="auto"/>
        <w:ind w:right="213"/>
        <w:jc w:val="both"/>
      </w:pPr>
      <w:r>
        <w:t>di aver preso piena conoscenza delle condizioni contenute nella lettera d’invito/disciplinare relativo al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richiesto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accettarle</w:t>
      </w:r>
      <w:r>
        <w:rPr>
          <w:spacing w:val="1"/>
        </w:rPr>
        <w:t xml:space="preserve"> </w:t>
      </w:r>
      <w:r>
        <w:t>incondizionatamente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integralmente</w:t>
      </w:r>
      <w:r>
        <w:rPr>
          <w:spacing w:val="1"/>
        </w:rPr>
        <w:t xml:space="preserve"> </w:t>
      </w:r>
      <w:r>
        <w:t>senza</w:t>
      </w:r>
      <w:r>
        <w:rPr>
          <w:spacing w:val="55"/>
        </w:rPr>
        <w:t xml:space="preserve"> </w:t>
      </w:r>
      <w:r>
        <w:t>riserva</w:t>
      </w:r>
      <w:r>
        <w:rPr>
          <w:spacing w:val="55"/>
        </w:rPr>
        <w:t xml:space="preserve"> </w:t>
      </w:r>
      <w:r>
        <w:t>alcuna,</w:t>
      </w:r>
      <w:r>
        <w:rPr>
          <w:spacing w:val="1"/>
        </w:rPr>
        <w:t xml:space="preserve"> </w:t>
      </w:r>
      <w:r>
        <w:t>accettando</w:t>
      </w:r>
      <w:r>
        <w:rPr>
          <w:spacing w:val="-4"/>
        </w:rPr>
        <w:t xml:space="preserve"> </w:t>
      </w:r>
      <w:r>
        <w:t>le particolari</w:t>
      </w:r>
      <w:r>
        <w:rPr>
          <w:spacing w:val="-2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esecuzione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contratto;</w:t>
      </w:r>
    </w:p>
    <w:p w:rsidR="00647EDD" w:rsidRDefault="00647EDD">
      <w:pPr>
        <w:pStyle w:val="Corpotesto"/>
        <w:spacing w:before="1"/>
        <w:rPr>
          <w:sz w:val="21"/>
        </w:rPr>
      </w:pPr>
    </w:p>
    <w:p w:rsidR="00647EDD" w:rsidRDefault="00222BC0">
      <w:pPr>
        <w:pStyle w:val="Paragrafoelenco"/>
        <w:numPr>
          <w:ilvl w:val="0"/>
          <w:numId w:val="3"/>
        </w:numPr>
        <w:tabs>
          <w:tab w:val="left" w:pos="672"/>
        </w:tabs>
        <w:ind w:left="671" w:right="0" w:hanging="333"/>
      </w:pPr>
      <w:r>
        <w:t>di</w:t>
      </w:r>
      <w:r>
        <w:rPr>
          <w:spacing w:val="-2"/>
        </w:rPr>
        <w:t xml:space="preserve"> </w:t>
      </w:r>
      <w:r>
        <w:t>possedere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requisiti</w:t>
      </w:r>
      <w:r>
        <w:rPr>
          <w:spacing w:val="-1"/>
        </w:rPr>
        <w:t xml:space="preserve"> </w:t>
      </w:r>
      <w:r>
        <w:t>soggettivi</w:t>
      </w:r>
      <w:r>
        <w:rPr>
          <w:spacing w:val="-2"/>
        </w:rPr>
        <w:t xml:space="preserve"> </w:t>
      </w:r>
      <w:r>
        <w:t>minimi</w:t>
      </w:r>
      <w:r>
        <w:rPr>
          <w:spacing w:val="-1"/>
        </w:rPr>
        <w:t xml:space="preserve"> </w:t>
      </w:r>
      <w:r>
        <w:t>richiesti,</w:t>
      </w:r>
      <w:r>
        <w:rPr>
          <w:spacing w:val="-2"/>
        </w:rPr>
        <w:t xml:space="preserve"> </w:t>
      </w:r>
      <w:r>
        <w:t>previsti</w:t>
      </w:r>
      <w:r>
        <w:rPr>
          <w:spacing w:val="-2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invito/disciplinare</w:t>
      </w:r>
      <w:r>
        <w:rPr>
          <w:spacing w:val="-2"/>
        </w:rPr>
        <w:t xml:space="preserve"> </w:t>
      </w:r>
      <w:r>
        <w:t>ovvero:</w:t>
      </w:r>
    </w:p>
    <w:p w:rsidR="00647EDD" w:rsidRDefault="00222BC0">
      <w:pPr>
        <w:pStyle w:val="Paragrafoelenco"/>
        <w:numPr>
          <w:ilvl w:val="1"/>
          <w:numId w:val="3"/>
        </w:numPr>
        <w:tabs>
          <w:tab w:val="left" w:pos="1000"/>
        </w:tabs>
        <w:spacing w:before="40"/>
        <w:ind w:right="0"/>
        <w:jc w:val="both"/>
      </w:pPr>
      <w:r>
        <w:t>possedere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requisiti</w:t>
      </w:r>
      <w:r>
        <w:rPr>
          <w:spacing w:val="54"/>
        </w:rPr>
        <w:t xml:space="preserve"> </w:t>
      </w:r>
      <w:r>
        <w:t>di cui</w:t>
      </w:r>
      <w:r>
        <w:rPr>
          <w:spacing w:val="-3"/>
        </w:rPr>
        <w:t xml:space="preserve"> </w:t>
      </w:r>
      <w:r>
        <w:t>all'art.</w:t>
      </w:r>
      <w:r>
        <w:rPr>
          <w:spacing w:val="-1"/>
        </w:rPr>
        <w:t xml:space="preserve"> </w:t>
      </w:r>
      <w:r>
        <w:t>45,</w:t>
      </w:r>
      <w:r>
        <w:rPr>
          <w:spacing w:val="-1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 xml:space="preserve">del </w:t>
      </w:r>
      <w:proofErr w:type="spellStart"/>
      <w:r>
        <w:t>D.Lgs.</w:t>
      </w:r>
      <w:proofErr w:type="spellEnd"/>
      <w:r>
        <w:rPr>
          <w:spacing w:val="-1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aprile</w:t>
      </w:r>
      <w:r>
        <w:rPr>
          <w:spacing w:val="-3"/>
        </w:rPr>
        <w:t xml:space="preserve"> </w:t>
      </w:r>
      <w:r>
        <w:t>2016,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50;</w:t>
      </w:r>
    </w:p>
    <w:p w:rsidR="00647EDD" w:rsidRDefault="00647EDD">
      <w:pPr>
        <w:pStyle w:val="Corpotesto"/>
        <w:spacing w:before="6"/>
        <w:rPr>
          <w:sz w:val="28"/>
        </w:rPr>
      </w:pPr>
    </w:p>
    <w:p w:rsidR="00647EDD" w:rsidRDefault="00222BC0">
      <w:pPr>
        <w:pStyle w:val="Paragrafoelenco"/>
        <w:numPr>
          <w:ilvl w:val="0"/>
          <w:numId w:val="3"/>
        </w:numPr>
        <w:tabs>
          <w:tab w:val="left" w:pos="669"/>
        </w:tabs>
        <w:spacing w:line="276" w:lineRule="auto"/>
        <w:jc w:val="both"/>
      </w:pPr>
      <w:r>
        <w:t xml:space="preserve">di non incorrere in un motivo di esclusione di cui all’art. 80, comma 1, del </w:t>
      </w:r>
      <w:proofErr w:type="spellStart"/>
      <w:r>
        <w:t>D.Lgs.</w:t>
      </w:r>
      <w:proofErr w:type="spellEnd"/>
      <w:r>
        <w:t xml:space="preserve"> n. 50/2016 e</w:t>
      </w:r>
      <w:r>
        <w:rPr>
          <w:spacing w:val="1"/>
        </w:rPr>
        <w:t xml:space="preserve"> </w:t>
      </w:r>
      <w:r>
        <w:t>precisamente di non avere subito alcuna condanna con sentenza definitiva o decreto penale di condanna</w:t>
      </w:r>
      <w:r>
        <w:rPr>
          <w:spacing w:val="-52"/>
        </w:rPr>
        <w:t xml:space="preserve"> </w:t>
      </w:r>
      <w:r>
        <w:t>divenuto irrevocabile o sentenza di applicazione della pena su richiesta ai sensi dell'articolo 444 del</w:t>
      </w:r>
      <w:r>
        <w:rPr>
          <w:spacing w:val="1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procedura penale</w:t>
      </w:r>
      <w:r>
        <w:rPr>
          <w:spacing w:val="-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commesso i</w:t>
      </w:r>
      <w:r>
        <w:rPr>
          <w:spacing w:val="1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reati:</w:t>
      </w:r>
    </w:p>
    <w:p w:rsidR="00647EDD" w:rsidRDefault="00222BC0">
      <w:pPr>
        <w:pStyle w:val="Paragrafoelenco"/>
        <w:numPr>
          <w:ilvl w:val="1"/>
          <w:numId w:val="3"/>
        </w:numPr>
        <w:tabs>
          <w:tab w:val="left" w:pos="890"/>
        </w:tabs>
        <w:spacing w:line="276" w:lineRule="auto"/>
        <w:ind w:left="889" w:right="145" w:hanging="219"/>
        <w:jc w:val="both"/>
      </w:pPr>
      <w:r>
        <w:t>delitti, consumati o tentati, di cui agli articoli 416, 416-bis del codice penale ovvero delitti commessi</w:t>
      </w:r>
      <w:r>
        <w:rPr>
          <w:spacing w:val="-52"/>
        </w:rPr>
        <w:t xml:space="preserve"> </w:t>
      </w:r>
      <w:r>
        <w:t>avvalendosi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predetto</w:t>
      </w:r>
      <w:r>
        <w:rPr>
          <w:spacing w:val="1"/>
        </w:rPr>
        <w:t xml:space="preserve"> </w:t>
      </w:r>
      <w:r>
        <w:t>articolo</w:t>
      </w:r>
      <w:r>
        <w:rPr>
          <w:spacing w:val="1"/>
        </w:rPr>
        <w:t xml:space="preserve"> </w:t>
      </w:r>
      <w:r>
        <w:t>416-bis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agevolare</w:t>
      </w:r>
      <w:r>
        <w:rPr>
          <w:spacing w:val="-52"/>
        </w:rPr>
        <w:t xml:space="preserve"> </w:t>
      </w:r>
      <w:r>
        <w:t>l'attività delle associazioni previste dallo stesso articolo, nonché per i delitti, consumati o tentati,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dall'articolo</w:t>
      </w:r>
      <w:r>
        <w:rPr>
          <w:spacing w:val="1"/>
        </w:rPr>
        <w:t xml:space="preserve"> </w:t>
      </w:r>
      <w:r>
        <w:t>74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Repubblica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ottobre</w:t>
      </w:r>
      <w:r>
        <w:rPr>
          <w:spacing w:val="1"/>
        </w:rPr>
        <w:t xml:space="preserve"> </w:t>
      </w:r>
      <w:r>
        <w:t>1990,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309,</w:t>
      </w:r>
      <w:r>
        <w:rPr>
          <w:spacing w:val="1"/>
        </w:rPr>
        <w:t xml:space="preserve"> </w:t>
      </w:r>
      <w:r>
        <w:t>dall’articolo 291- quater del decreto del Presidente della Repubblica 23 gennaio 1973, n. 43 e</w:t>
      </w:r>
      <w:r>
        <w:rPr>
          <w:spacing w:val="1"/>
        </w:rPr>
        <w:t xml:space="preserve"> </w:t>
      </w:r>
      <w:r>
        <w:t>dall'articolo</w:t>
      </w:r>
      <w:r>
        <w:rPr>
          <w:spacing w:val="1"/>
        </w:rPr>
        <w:t xml:space="preserve"> </w:t>
      </w:r>
      <w:r>
        <w:t>260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aprile</w:t>
      </w:r>
      <w:r>
        <w:rPr>
          <w:spacing w:val="1"/>
        </w:rPr>
        <w:t xml:space="preserve"> </w:t>
      </w:r>
      <w:r>
        <w:t>2006,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152,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riconducibili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partecipazione a un'organizzazione criminale, quale definita all'articolo 2 della decisione quadro</w:t>
      </w:r>
      <w:r>
        <w:rPr>
          <w:spacing w:val="1"/>
        </w:rPr>
        <w:t xml:space="preserve"> </w:t>
      </w:r>
      <w:r>
        <w:t>2008/841/GAI</w:t>
      </w:r>
      <w:r>
        <w:rPr>
          <w:spacing w:val="-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Consiglio;</w:t>
      </w:r>
    </w:p>
    <w:p w:rsidR="00647EDD" w:rsidRDefault="00222BC0">
      <w:pPr>
        <w:pStyle w:val="Paragrafoelenco"/>
        <w:numPr>
          <w:ilvl w:val="1"/>
          <w:numId w:val="3"/>
        </w:numPr>
        <w:tabs>
          <w:tab w:val="left" w:pos="890"/>
        </w:tabs>
        <w:spacing w:before="1" w:line="276" w:lineRule="auto"/>
        <w:ind w:left="889" w:hanging="219"/>
        <w:jc w:val="both"/>
      </w:pPr>
      <w:r>
        <w:t>delitti, consumati o tentati, di cui agli articoli 317, 318, 319, 319-ter, 319-quater, 320, 321, 322, 322-</w:t>
      </w:r>
      <w:r>
        <w:rPr>
          <w:spacing w:val="-52"/>
        </w:rPr>
        <w:t xml:space="preserve"> </w:t>
      </w:r>
      <w:r>
        <w:t>bis,</w:t>
      </w:r>
      <w:r>
        <w:rPr>
          <w:spacing w:val="36"/>
        </w:rPr>
        <w:t xml:space="preserve"> </w:t>
      </w:r>
      <w:r>
        <w:t>346-bis,</w:t>
      </w:r>
      <w:r>
        <w:rPr>
          <w:spacing w:val="35"/>
        </w:rPr>
        <w:t xml:space="preserve"> </w:t>
      </w:r>
      <w:r>
        <w:t>353,</w:t>
      </w:r>
      <w:r>
        <w:rPr>
          <w:spacing w:val="36"/>
        </w:rPr>
        <w:t xml:space="preserve"> </w:t>
      </w:r>
      <w:r>
        <w:t>353-bis,</w:t>
      </w:r>
      <w:r>
        <w:rPr>
          <w:spacing w:val="36"/>
        </w:rPr>
        <w:t xml:space="preserve"> </w:t>
      </w:r>
      <w:r>
        <w:t>354,</w:t>
      </w:r>
      <w:r>
        <w:rPr>
          <w:spacing w:val="36"/>
        </w:rPr>
        <w:t xml:space="preserve"> </w:t>
      </w:r>
      <w:r>
        <w:t>355</w:t>
      </w:r>
      <w:r>
        <w:rPr>
          <w:spacing w:val="36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356</w:t>
      </w:r>
      <w:r>
        <w:rPr>
          <w:spacing w:val="36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codice</w:t>
      </w:r>
      <w:r>
        <w:rPr>
          <w:spacing w:val="36"/>
        </w:rPr>
        <w:t xml:space="preserve"> </w:t>
      </w:r>
      <w:r>
        <w:t>penale</w:t>
      </w:r>
      <w:r>
        <w:rPr>
          <w:spacing w:val="36"/>
        </w:rPr>
        <w:t xml:space="preserve"> </w:t>
      </w:r>
      <w:r>
        <w:t>nonché</w:t>
      </w:r>
      <w:r>
        <w:rPr>
          <w:spacing w:val="36"/>
        </w:rPr>
        <w:t xml:space="preserve"> </w:t>
      </w:r>
      <w:r>
        <w:t>all'articolo</w:t>
      </w:r>
      <w:r>
        <w:rPr>
          <w:spacing w:val="36"/>
        </w:rPr>
        <w:t xml:space="preserve"> </w:t>
      </w:r>
      <w:r>
        <w:t>2635</w:t>
      </w:r>
      <w:r>
        <w:rPr>
          <w:spacing w:val="36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codice</w:t>
      </w:r>
      <w:r>
        <w:rPr>
          <w:spacing w:val="-52"/>
        </w:rPr>
        <w:t xml:space="preserve"> </w:t>
      </w:r>
      <w:r>
        <w:t>civile;</w:t>
      </w:r>
    </w:p>
    <w:p w:rsidR="00647EDD" w:rsidRDefault="00222BC0">
      <w:pPr>
        <w:pStyle w:val="Paragrafoelenco"/>
        <w:numPr>
          <w:ilvl w:val="1"/>
          <w:numId w:val="3"/>
        </w:numPr>
        <w:tabs>
          <w:tab w:val="left" w:pos="890"/>
        </w:tabs>
        <w:spacing w:line="278" w:lineRule="auto"/>
        <w:ind w:left="889" w:hanging="219"/>
        <w:jc w:val="both"/>
      </w:pPr>
      <w:r>
        <w:t>frode ai sensi dell'articolo 1 della convenzione relativa alla tutela degli interessi finanziari delle</w:t>
      </w:r>
      <w:r>
        <w:rPr>
          <w:spacing w:val="1"/>
        </w:rPr>
        <w:t xml:space="preserve"> </w:t>
      </w:r>
      <w:r>
        <w:lastRenderedPageBreak/>
        <w:t>Comunità</w:t>
      </w:r>
      <w:r>
        <w:rPr>
          <w:spacing w:val="-1"/>
        </w:rPr>
        <w:t xml:space="preserve"> </w:t>
      </w:r>
      <w:r>
        <w:t>europee;</w:t>
      </w:r>
    </w:p>
    <w:p w:rsidR="00647EDD" w:rsidRDefault="00222BC0" w:rsidP="000001BA">
      <w:pPr>
        <w:pStyle w:val="Paragrafoelenco"/>
        <w:numPr>
          <w:ilvl w:val="1"/>
          <w:numId w:val="3"/>
        </w:numPr>
        <w:tabs>
          <w:tab w:val="left" w:pos="890"/>
        </w:tabs>
        <w:spacing w:line="249" w:lineRule="exact"/>
        <w:ind w:left="889" w:right="0" w:hanging="219"/>
        <w:jc w:val="both"/>
        <w:sectPr w:rsidR="00647EDD">
          <w:footerReference w:type="default" r:id="rId7"/>
          <w:type w:val="continuous"/>
          <w:pgSz w:w="11900" w:h="16840"/>
          <w:pgMar w:top="620" w:right="900" w:bottom="920" w:left="1040" w:header="720" w:footer="725" w:gutter="0"/>
          <w:pgNumType w:start="1"/>
          <w:cols w:space="720"/>
        </w:sectPr>
      </w:pPr>
      <w:r>
        <w:t>delitti,</w:t>
      </w:r>
      <w:r>
        <w:rPr>
          <w:spacing w:val="7"/>
        </w:rPr>
        <w:t xml:space="preserve"> </w:t>
      </w:r>
      <w:r>
        <w:t>consumati</w:t>
      </w:r>
      <w:r>
        <w:rPr>
          <w:spacing w:val="9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tentati,</w:t>
      </w:r>
      <w:r>
        <w:rPr>
          <w:spacing w:val="6"/>
        </w:rPr>
        <w:t xml:space="preserve"> </w:t>
      </w:r>
      <w:r>
        <w:t>commessi</w:t>
      </w:r>
      <w:r>
        <w:rPr>
          <w:spacing w:val="8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finalità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terrorismo,</w:t>
      </w:r>
      <w:r>
        <w:rPr>
          <w:spacing w:val="7"/>
        </w:rPr>
        <w:t xml:space="preserve"> </w:t>
      </w:r>
      <w:r>
        <w:t>anche</w:t>
      </w:r>
      <w:r>
        <w:rPr>
          <w:spacing w:val="9"/>
        </w:rPr>
        <w:t xml:space="preserve"> </w:t>
      </w:r>
      <w:r>
        <w:t>internazionale,</w:t>
      </w:r>
      <w:r>
        <w:rPr>
          <w:spacing w:val="8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eversione</w:t>
      </w:r>
    </w:p>
    <w:p w:rsidR="00647EDD" w:rsidRDefault="00222BC0" w:rsidP="000001BA">
      <w:pPr>
        <w:pStyle w:val="Corpotesto"/>
        <w:spacing w:before="73"/>
      </w:pPr>
      <w:r>
        <w:lastRenderedPageBreak/>
        <w:t>dell'ordine</w:t>
      </w:r>
      <w:r>
        <w:rPr>
          <w:spacing w:val="-3"/>
        </w:rPr>
        <w:t xml:space="preserve"> </w:t>
      </w:r>
      <w:r>
        <w:t>costituzionale</w:t>
      </w:r>
      <w:r>
        <w:rPr>
          <w:spacing w:val="-2"/>
        </w:rPr>
        <w:t xml:space="preserve"> </w:t>
      </w:r>
      <w:r>
        <w:t>reati</w:t>
      </w:r>
      <w:r>
        <w:rPr>
          <w:spacing w:val="-5"/>
        </w:rPr>
        <w:t xml:space="preserve"> </w:t>
      </w:r>
      <w:r>
        <w:t>terroristici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reati</w:t>
      </w:r>
      <w:r>
        <w:rPr>
          <w:spacing w:val="-1"/>
        </w:rPr>
        <w:t xml:space="preserve"> </w:t>
      </w:r>
      <w:r>
        <w:t>connessi</w:t>
      </w:r>
      <w:r>
        <w:rPr>
          <w:spacing w:val="-5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terroristiche;</w:t>
      </w:r>
    </w:p>
    <w:p w:rsidR="00647EDD" w:rsidRDefault="00647EDD">
      <w:pPr>
        <w:pStyle w:val="Corpotesto"/>
        <w:spacing w:before="8"/>
        <w:rPr>
          <w:sz w:val="28"/>
        </w:rPr>
      </w:pPr>
    </w:p>
    <w:p w:rsidR="00647EDD" w:rsidRDefault="00222BC0">
      <w:pPr>
        <w:pStyle w:val="Paragrafoelenco"/>
        <w:numPr>
          <w:ilvl w:val="1"/>
          <w:numId w:val="3"/>
        </w:numPr>
        <w:tabs>
          <w:tab w:val="left" w:pos="890"/>
        </w:tabs>
        <w:spacing w:line="276" w:lineRule="auto"/>
        <w:ind w:left="889" w:hanging="219"/>
        <w:jc w:val="both"/>
      </w:pPr>
      <w:r>
        <w:t>delitti di cui agli articoli 648-bis, 648-ter e 648-ter.1 del codice penale, riciclaggio di proventi di</w:t>
      </w:r>
      <w:r>
        <w:rPr>
          <w:spacing w:val="1"/>
        </w:rPr>
        <w:t xml:space="preserve"> </w:t>
      </w:r>
      <w:r>
        <w:t>attività</w:t>
      </w:r>
      <w:r>
        <w:rPr>
          <w:spacing w:val="15"/>
        </w:rPr>
        <w:t xml:space="preserve"> </w:t>
      </w:r>
      <w:r>
        <w:t>criminose</w:t>
      </w:r>
      <w:r>
        <w:rPr>
          <w:spacing w:val="16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finanziamento</w:t>
      </w:r>
      <w:r>
        <w:rPr>
          <w:spacing w:val="18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terrorismo,</w:t>
      </w:r>
      <w:r>
        <w:rPr>
          <w:spacing w:val="19"/>
        </w:rPr>
        <w:t xml:space="preserve"> </w:t>
      </w:r>
      <w:r>
        <w:t>quali</w:t>
      </w:r>
      <w:r>
        <w:rPr>
          <w:spacing w:val="16"/>
        </w:rPr>
        <w:t xml:space="preserve"> </w:t>
      </w:r>
      <w:r>
        <w:t>definiti</w:t>
      </w:r>
      <w:r>
        <w:rPr>
          <w:spacing w:val="19"/>
        </w:rPr>
        <w:t xml:space="preserve"> </w:t>
      </w:r>
      <w:r>
        <w:t>all'articolo</w:t>
      </w:r>
      <w:r>
        <w:rPr>
          <w:spacing w:val="17"/>
        </w:rPr>
        <w:t xml:space="preserve"> </w:t>
      </w:r>
      <w:r>
        <w:t>1</w:t>
      </w:r>
      <w:r>
        <w:rPr>
          <w:spacing w:val="16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decreto</w:t>
      </w:r>
      <w:r>
        <w:rPr>
          <w:spacing w:val="16"/>
        </w:rPr>
        <w:t xml:space="preserve"> </w:t>
      </w:r>
      <w:r>
        <w:t>legislativo</w:t>
      </w:r>
      <w:r>
        <w:rPr>
          <w:spacing w:val="-53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giugno 2007, n. 109</w:t>
      </w:r>
      <w:r>
        <w:rPr>
          <w:spacing w:val="-3"/>
        </w:rPr>
        <w:t xml:space="preserve"> </w:t>
      </w:r>
      <w:r>
        <w:t>e successive modificazioni;</w:t>
      </w:r>
    </w:p>
    <w:p w:rsidR="00647EDD" w:rsidRDefault="00222BC0">
      <w:pPr>
        <w:pStyle w:val="Paragrafoelenco"/>
        <w:numPr>
          <w:ilvl w:val="1"/>
          <w:numId w:val="3"/>
        </w:numPr>
        <w:tabs>
          <w:tab w:val="left" w:pos="890"/>
        </w:tabs>
        <w:spacing w:line="278" w:lineRule="auto"/>
        <w:ind w:left="889" w:right="148" w:hanging="219"/>
        <w:jc w:val="both"/>
      </w:pPr>
      <w:r>
        <w:t>sfruttamento</w:t>
      </w:r>
      <w:r>
        <w:rPr>
          <w:spacing w:val="1"/>
        </w:rPr>
        <w:t xml:space="preserve"> </w:t>
      </w:r>
      <w:r>
        <w:t>del lavoro</w:t>
      </w:r>
      <w:r>
        <w:rPr>
          <w:spacing w:val="1"/>
        </w:rPr>
        <w:t xml:space="preserve"> </w:t>
      </w:r>
      <w:r>
        <w:t>minorile</w:t>
      </w:r>
      <w:r>
        <w:rPr>
          <w:spacing w:val="1"/>
        </w:rPr>
        <w:t xml:space="preserve"> </w:t>
      </w:r>
      <w:r>
        <w:t>e altre forme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tratta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esseri</w:t>
      </w:r>
      <w:r>
        <w:rPr>
          <w:spacing w:val="1"/>
        </w:rPr>
        <w:t xml:space="preserve"> </w:t>
      </w:r>
      <w:r>
        <w:t>umani</w:t>
      </w:r>
      <w:r>
        <w:rPr>
          <w:spacing w:val="1"/>
        </w:rPr>
        <w:t xml:space="preserve"> </w:t>
      </w:r>
      <w:r>
        <w:t>definite con il decreto</w:t>
      </w:r>
      <w:r>
        <w:rPr>
          <w:spacing w:val="1"/>
        </w:rPr>
        <w:t xml:space="preserve"> </w:t>
      </w:r>
      <w:r>
        <w:t>legislativo</w:t>
      </w:r>
      <w:r>
        <w:rPr>
          <w:spacing w:val="-1"/>
        </w:rPr>
        <w:t xml:space="preserve"> </w:t>
      </w:r>
      <w:r>
        <w:t>4 marzo 2014, n.</w:t>
      </w:r>
      <w:r>
        <w:rPr>
          <w:spacing w:val="-3"/>
        </w:rPr>
        <w:t xml:space="preserve"> </w:t>
      </w:r>
      <w:r>
        <w:t>24;</w:t>
      </w:r>
    </w:p>
    <w:p w:rsidR="00647EDD" w:rsidRDefault="00222BC0">
      <w:pPr>
        <w:pStyle w:val="Paragrafoelenco"/>
        <w:numPr>
          <w:ilvl w:val="1"/>
          <w:numId w:val="3"/>
        </w:numPr>
        <w:tabs>
          <w:tab w:val="left" w:pos="890"/>
        </w:tabs>
        <w:spacing w:line="276" w:lineRule="auto"/>
        <w:ind w:left="889" w:hanging="221"/>
        <w:jc w:val="both"/>
      </w:pPr>
      <w:r>
        <w:t>ogni altro delitto da cui derivi, quale pena accessoria, l'incapacità di contrattare con la pubblica</w:t>
      </w:r>
      <w:r>
        <w:rPr>
          <w:spacing w:val="1"/>
        </w:rPr>
        <w:t xml:space="preserve"> </w:t>
      </w:r>
      <w:r>
        <w:t>amministrazione;</w:t>
      </w:r>
    </w:p>
    <w:p w:rsidR="00647EDD" w:rsidRDefault="00647EDD">
      <w:pPr>
        <w:pStyle w:val="Corpotesto"/>
        <w:spacing w:before="8"/>
        <w:rPr>
          <w:sz w:val="20"/>
        </w:rPr>
      </w:pPr>
    </w:p>
    <w:p w:rsidR="00647EDD" w:rsidRDefault="00222BC0">
      <w:pPr>
        <w:pStyle w:val="Paragrafoelenco"/>
        <w:numPr>
          <w:ilvl w:val="0"/>
          <w:numId w:val="3"/>
        </w:numPr>
        <w:tabs>
          <w:tab w:val="left" w:pos="669"/>
        </w:tabs>
        <w:spacing w:line="276" w:lineRule="auto"/>
        <w:ind w:right="145"/>
        <w:jc w:val="both"/>
      </w:pPr>
      <w:r>
        <w:t xml:space="preserve">di non incorrere in un motivo di esclusione di cui all’art. 80, comma 2, del </w:t>
      </w:r>
      <w:proofErr w:type="spellStart"/>
      <w:r>
        <w:t>D.Lgs.</w:t>
      </w:r>
      <w:proofErr w:type="spellEnd"/>
      <w:r>
        <w:t xml:space="preserve"> n. 50/2016 e</w:t>
      </w:r>
      <w:r>
        <w:rPr>
          <w:spacing w:val="1"/>
        </w:rPr>
        <w:t xml:space="preserve"> </w:t>
      </w:r>
      <w:r>
        <w:t>precisamente che non sussistono a proprio carico cause di decadenza, di sospensione o di divieto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dall'articolo</w:t>
      </w:r>
      <w:r>
        <w:rPr>
          <w:spacing w:val="1"/>
        </w:rPr>
        <w:t xml:space="preserve"> </w:t>
      </w:r>
      <w:r>
        <w:t>67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settembre</w:t>
      </w:r>
      <w:r>
        <w:rPr>
          <w:spacing w:val="1"/>
        </w:rPr>
        <w:t xml:space="preserve"> </w:t>
      </w:r>
      <w:r>
        <w:t>2011,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159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55"/>
        </w:rPr>
        <w:t xml:space="preserve"> </w:t>
      </w:r>
      <w:r>
        <w:t>tentativo</w:t>
      </w:r>
      <w:r>
        <w:rPr>
          <w:spacing w:val="5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infiltrazione</w:t>
      </w:r>
      <w:r>
        <w:rPr>
          <w:spacing w:val="-1"/>
        </w:rPr>
        <w:t xml:space="preserve"> </w:t>
      </w:r>
      <w:r>
        <w:t>mafiosa di cui</w:t>
      </w:r>
      <w:r>
        <w:rPr>
          <w:spacing w:val="-2"/>
        </w:rPr>
        <w:t xml:space="preserve"> </w:t>
      </w:r>
      <w:r>
        <w:t>all'articolo 84,</w:t>
      </w:r>
      <w:r>
        <w:rPr>
          <w:spacing w:val="-4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4, del medesimo decreto;</w:t>
      </w:r>
    </w:p>
    <w:p w:rsidR="00647EDD" w:rsidRDefault="00647EDD">
      <w:pPr>
        <w:pStyle w:val="Corpotesto"/>
        <w:spacing w:before="1"/>
        <w:rPr>
          <w:sz w:val="21"/>
        </w:rPr>
      </w:pPr>
    </w:p>
    <w:p w:rsidR="00647EDD" w:rsidRDefault="00222BC0">
      <w:pPr>
        <w:pStyle w:val="Paragrafoelenco"/>
        <w:numPr>
          <w:ilvl w:val="0"/>
          <w:numId w:val="3"/>
        </w:numPr>
        <w:tabs>
          <w:tab w:val="left" w:pos="672"/>
        </w:tabs>
        <w:spacing w:before="1" w:line="276" w:lineRule="auto"/>
        <w:ind w:left="671" w:right="144" w:hanging="332"/>
        <w:jc w:val="both"/>
      </w:pPr>
      <w:r>
        <w:t xml:space="preserve">di non incorrere in un motivo di esclusione di cui all'art. 80, comma 4, del </w:t>
      </w:r>
      <w:proofErr w:type="spellStart"/>
      <w:r>
        <w:t>D.Lgs.</w:t>
      </w:r>
      <w:proofErr w:type="spellEnd"/>
      <w:r>
        <w:t xml:space="preserve"> n. 50/2016 e</w:t>
      </w:r>
      <w:r>
        <w:rPr>
          <w:spacing w:val="1"/>
        </w:rPr>
        <w:t xml:space="preserve"> </w:t>
      </w:r>
      <w:r>
        <w:t>precisamente che non ha commesso violazioni gravi, definitivamente accertate, rispetto agli obblighi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imposte</w:t>
      </w:r>
      <w:r>
        <w:rPr>
          <w:spacing w:val="1"/>
        </w:rPr>
        <w:t xml:space="preserve"> </w:t>
      </w:r>
      <w:r>
        <w:t>e tasse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contributi</w:t>
      </w:r>
      <w:r>
        <w:rPr>
          <w:spacing w:val="1"/>
        </w:rPr>
        <w:t xml:space="preserve"> </w:t>
      </w:r>
      <w:r>
        <w:t>previdenziali,</w:t>
      </w:r>
      <w:r>
        <w:rPr>
          <w:spacing w:val="1"/>
        </w:rPr>
        <w:t xml:space="preserve"> </w:t>
      </w:r>
      <w:r>
        <w:t>secondo</w:t>
      </w:r>
      <w:r>
        <w:rPr>
          <w:spacing w:val="55"/>
        </w:rPr>
        <w:t xml:space="preserve"> </w:t>
      </w:r>
      <w:r>
        <w:t>la legislazione</w:t>
      </w:r>
      <w:r>
        <w:rPr>
          <w:spacing w:val="1"/>
        </w:rPr>
        <w:t xml:space="preserve"> </w:t>
      </w:r>
      <w:r>
        <w:t>italiana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quella dello</w:t>
      </w:r>
      <w:r>
        <w:rPr>
          <w:spacing w:val="-1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cui sono stabiliti</w:t>
      </w:r>
      <w:r>
        <w:rPr>
          <w:spacing w:val="1"/>
        </w:rPr>
        <w:t xml:space="preserve"> </w:t>
      </w:r>
      <w:r>
        <w:t>sulla base</w:t>
      </w:r>
      <w:r>
        <w:rPr>
          <w:spacing w:val="-1"/>
        </w:rPr>
        <w:t xml:space="preserve"> </w:t>
      </w:r>
      <w:r>
        <w:t>di quanto</w:t>
      </w:r>
      <w:r>
        <w:rPr>
          <w:spacing w:val="-3"/>
        </w:rPr>
        <w:t xml:space="preserve"> </w:t>
      </w:r>
      <w:r>
        <w:t>dettagliato</w:t>
      </w:r>
      <w:r>
        <w:rPr>
          <w:spacing w:val="-4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norma</w:t>
      </w:r>
      <w:r>
        <w:rPr>
          <w:spacing w:val="-1"/>
        </w:rPr>
        <w:t xml:space="preserve"> </w:t>
      </w:r>
      <w:r>
        <w:t>citata;</w:t>
      </w:r>
    </w:p>
    <w:p w:rsidR="00647EDD" w:rsidRDefault="00647EDD">
      <w:pPr>
        <w:pStyle w:val="Corpotesto"/>
        <w:spacing w:before="1"/>
        <w:rPr>
          <w:sz w:val="21"/>
        </w:rPr>
      </w:pPr>
    </w:p>
    <w:p w:rsidR="00647EDD" w:rsidRDefault="00222BC0">
      <w:pPr>
        <w:pStyle w:val="Paragrafoelenco"/>
        <w:numPr>
          <w:ilvl w:val="0"/>
          <w:numId w:val="3"/>
        </w:numPr>
        <w:tabs>
          <w:tab w:val="left" w:pos="669"/>
        </w:tabs>
        <w:ind w:right="150"/>
        <w:jc w:val="both"/>
      </w:pPr>
      <w:r>
        <w:t>di non incorrere in una delle situazioni costituenti motivo di esclusione ai sensi dell’art. 80, comma 5,</w:t>
      </w:r>
      <w:r>
        <w:rPr>
          <w:spacing w:val="1"/>
        </w:rPr>
        <w:t xml:space="preserve"> </w:t>
      </w:r>
      <w:r>
        <w:t xml:space="preserve">del </w:t>
      </w:r>
      <w:proofErr w:type="spellStart"/>
      <w:r>
        <w:t>D.Lgs.</w:t>
      </w:r>
      <w:proofErr w:type="spellEnd"/>
      <w:r>
        <w:t xml:space="preserve"> n. 50/2016</w:t>
      </w:r>
      <w:r>
        <w:rPr>
          <w:spacing w:val="-3"/>
        </w:rPr>
        <w:t xml:space="preserve"> </w:t>
      </w:r>
      <w:r>
        <w:t>e precisamente:</w:t>
      </w:r>
    </w:p>
    <w:p w:rsidR="00647EDD" w:rsidRDefault="00222BC0">
      <w:pPr>
        <w:pStyle w:val="Paragrafoelenco"/>
        <w:numPr>
          <w:ilvl w:val="1"/>
          <w:numId w:val="3"/>
        </w:numPr>
        <w:tabs>
          <w:tab w:val="left" w:pos="1092"/>
        </w:tabs>
        <w:spacing w:line="276" w:lineRule="auto"/>
        <w:ind w:left="397" w:right="168" w:firstLine="381"/>
        <w:jc w:val="both"/>
      </w:pPr>
      <w:r>
        <w:t>di non aver commesso gravi infrazioni debitamente accertate alle norme in materia di salute e</w:t>
      </w:r>
      <w:r>
        <w:rPr>
          <w:spacing w:val="1"/>
        </w:rPr>
        <w:t xml:space="preserve"> </w:t>
      </w:r>
      <w:r>
        <w:t>sicurezza</w:t>
      </w:r>
      <w:r>
        <w:rPr>
          <w:spacing w:val="-1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lavoro nonché</w:t>
      </w:r>
      <w:r>
        <w:rPr>
          <w:spacing w:val="-3"/>
        </w:rPr>
        <w:t xml:space="preserve"> </w:t>
      </w:r>
      <w:r>
        <w:t>agli obblighi</w:t>
      </w:r>
      <w:r>
        <w:rPr>
          <w:spacing w:val="1"/>
        </w:rPr>
        <w:t xml:space="preserve"> </w:t>
      </w:r>
      <w:r>
        <w:t>di cui all'articolo 30,</w:t>
      </w:r>
      <w:r>
        <w:rPr>
          <w:spacing w:val="-4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 xml:space="preserve">3 del </w:t>
      </w:r>
      <w:proofErr w:type="spellStart"/>
      <w:r>
        <w:t>D.Lgs.</w:t>
      </w:r>
      <w:proofErr w:type="spellEnd"/>
      <w:r>
        <w:rPr>
          <w:spacing w:val="-1"/>
        </w:rPr>
        <w:t xml:space="preserve"> </w:t>
      </w:r>
      <w:r>
        <w:t>n. 50/2016;</w:t>
      </w:r>
    </w:p>
    <w:p w:rsidR="00647EDD" w:rsidRDefault="00222BC0">
      <w:pPr>
        <w:pStyle w:val="Paragrafoelenco"/>
        <w:numPr>
          <w:ilvl w:val="1"/>
          <w:numId w:val="3"/>
        </w:numPr>
        <w:tabs>
          <w:tab w:val="left" w:pos="1085"/>
        </w:tabs>
        <w:spacing w:line="276" w:lineRule="auto"/>
        <w:ind w:left="397" w:right="166" w:firstLine="381"/>
        <w:jc w:val="both"/>
      </w:pPr>
      <w:r>
        <w:t>di non trovarsi in stato di fallimento, di liquidazione coatta, di concordato preventivo, salvo il caso</w:t>
      </w:r>
      <w:r>
        <w:rPr>
          <w:spacing w:val="-5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concordato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aziendale,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riguardi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 xml:space="preserve">dichiarazione di una di tali situazioni, fermo restando quanto previsto dall'articolo 110 del </w:t>
      </w:r>
      <w:proofErr w:type="spellStart"/>
      <w:r>
        <w:t>D.Lgs.</w:t>
      </w:r>
      <w:proofErr w:type="spellEnd"/>
      <w:r>
        <w:t xml:space="preserve"> n.</w:t>
      </w:r>
      <w:r>
        <w:rPr>
          <w:spacing w:val="1"/>
        </w:rPr>
        <w:t xml:space="preserve"> </w:t>
      </w:r>
      <w:r>
        <w:t>50/2016;</w:t>
      </w:r>
    </w:p>
    <w:p w:rsidR="00647EDD" w:rsidRDefault="00222BC0">
      <w:pPr>
        <w:pStyle w:val="Paragrafoelenco"/>
        <w:numPr>
          <w:ilvl w:val="1"/>
          <w:numId w:val="3"/>
        </w:numPr>
        <w:tabs>
          <w:tab w:val="left" w:pos="1092"/>
        </w:tabs>
        <w:spacing w:line="276" w:lineRule="auto"/>
        <w:ind w:left="397" w:right="166" w:firstLine="381"/>
        <w:jc w:val="both"/>
      </w:pPr>
      <w:r>
        <w:t>di non essersi reso colpevole di gravi illeciti professionali, tali da rendere dubbia la sua integrità o</w:t>
      </w:r>
      <w:r>
        <w:rPr>
          <w:spacing w:val="1"/>
        </w:rPr>
        <w:t xml:space="preserve"> </w:t>
      </w:r>
      <w:r>
        <w:t>affidabilità incluso l’aver cagionato significative carenze nell'esecuzione di un precedente contratto di</w:t>
      </w:r>
      <w:r>
        <w:rPr>
          <w:spacing w:val="1"/>
        </w:rPr>
        <w:t xml:space="preserve"> </w:t>
      </w:r>
      <w:r>
        <w:t>appalto o di concessione che ne hanno causato la risoluzione anticipata, non contestata in giudizio, ovvero</w:t>
      </w:r>
      <w:r>
        <w:rPr>
          <w:spacing w:val="1"/>
        </w:rPr>
        <w:t xml:space="preserve"> </w:t>
      </w:r>
      <w:r>
        <w:t>confermata all’esito di un giudizio, ovvero che abbiano dato luogo ad una condanna al risarcimento del</w:t>
      </w:r>
      <w:r>
        <w:rPr>
          <w:spacing w:val="1"/>
        </w:rPr>
        <w:t xml:space="preserve"> </w:t>
      </w:r>
      <w:r>
        <w:t>danno o ad altre sanzioni; il tentativo di influenzare indebitamente il processo decisionale della stazione</w:t>
      </w:r>
      <w:r>
        <w:rPr>
          <w:spacing w:val="1"/>
        </w:rPr>
        <w:t xml:space="preserve"> </w:t>
      </w:r>
      <w:r>
        <w:t>appaltante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ottenere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riservate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proprio</w:t>
      </w:r>
      <w:r>
        <w:rPr>
          <w:spacing w:val="1"/>
        </w:rPr>
        <w:t xml:space="preserve"> </w:t>
      </w:r>
      <w:r>
        <w:t>vantaggio;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fornire,</w:t>
      </w:r>
      <w:r>
        <w:rPr>
          <w:spacing w:val="1"/>
        </w:rPr>
        <w:t xml:space="preserve"> </w:t>
      </w:r>
      <w:r>
        <w:t>anche</w:t>
      </w:r>
      <w:r>
        <w:rPr>
          <w:spacing w:val="55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negligenza,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false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fuorvianti</w:t>
      </w:r>
      <w:r>
        <w:rPr>
          <w:spacing w:val="1"/>
        </w:rPr>
        <w:t xml:space="preserve"> </w:t>
      </w:r>
      <w:r>
        <w:t>suscettibili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influenzare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decisioni</w:t>
      </w:r>
      <w:r>
        <w:rPr>
          <w:spacing w:val="1"/>
        </w:rPr>
        <w:t xml:space="preserve"> </w:t>
      </w:r>
      <w:r>
        <w:t>sull'esclusione,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selezione</w:t>
      </w:r>
      <w:r>
        <w:rPr>
          <w:spacing w:val="1"/>
        </w:rPr>
        <w:t xml:space="preserve"> </w:t>
      </w:r>
      <w:r>
        <w:t>o l'aggiudicazione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l’omettere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dovute ai fini</w:t>
      </w:r>
      <w:r>
        <w:rPr>
          <w:spacing w:val="1"/>
        </w:rPr>
        <w:t xml:space="preserve"> </w:t>
      </w:r>
      <w:r>
        <w:t>del</w:t>
      </w:r>
      <w:r>
        <w:rPr>
          <w:spacing w:val="55"/>
        </w:rPr>
        <w:t xml:space="preserve"> </w:t>
      </w:r>
      <w:r>
        <w:t>corretto svolgimento</w:t>
      </w:r>
      <w:r>
        <w:rPr>
          <w:spacing w:val="-5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selezione;</w:t>
      </w:r>
    </w:p>
    <w:p w:rsidR="00647EDD" w:rsidRDefault="00222BC0">
      <w:pPr>
        <w:pStyle w:val="Paragrafoelenco"/>
        <w:numPr>
          <w:ilvl w:val="1"/>
          <w:numId w:val="3"/>
        </w:numPr>
        <w:tabs>
          <w:tab w:val="left" w:pos="1089"/>
        </w:tabs>
        <w:spacing w:line="276" w:lineRule="auto"/>
        <w:ind w:left="397" w:right="167" w:firstLine="381"/>
        <w:jc w:val="both"/>
      </w:pPr>
      <w:r>
        <w:t>che non sussiste una situazione di conflitto di interesse ai sensi dell'articolo 42, comma 2, del</w:t>
      </w:r>
      <w:r>
        <w:rPr>
          <w:spacing w:val="1"/>
        </w:rPr>
        <w:t xml:space="preserve"> </w:t>
      </w:r>
      <w:proofErr w:type="spellStart"/>
      <w:r>
        <w:t>D.Lgs.</w:t>
      </w:r>
      <w:proofErr w:type="spellEnd"/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50/2016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diversamente</w:t>
      </w:r>
      <w:r>
        <w:rPr>
          <w:spacing w:val="1"/>
        </w:rPr>
        <w:t xml:space="preserve"> </w:t>
      </w:r>
      <w:r>
        <w:t>risolvibile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procedura</w:t>
      </w:r>
      <w:r>
        <w:rPr>
          <w:spacing w:val="55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oggetto;</w:t>
      </w:r>
    </w:p>
    <w:p w:rsidR="00647EDD" w:rsidRDefault="00222BC0">
      <w:pPr>
        <w:pStyle w:val="Paragrafoelenco"/>
        <w:numPr>
          <w:ilvl w:val="1"/>
          <w:numId w:val="3"/>
        </w:numPr>
        <w:tabs>
          <w:tab w:val="left" w:pos="1089"/>
        </w:tabs>
        <w:spacing w:line="276" w:lineRule="auto"/>
        <w:ind w:left="397" w:right="167" w:firstLine="381"/>
        <w:jc w:val="both"/>
      </w:pPr>
      <w:r>
        <w:t>che non sussiste una distorsione della concorrenza derivante dal precedente coinvolgimento nella</w:t>
      </w:r>
      <w:r>
        <w:rPr>
          <w:spacing w:val="1"/>
        </w:rPr>
        <w:t xml:space="preserve"> </w:t>
      </w:r>
      <w:r>
        <w:t xml:space="preserve">preparazione della procedura d'appalto di cui all'articolo 67 del </w:t>
      </w:r>
      <w:proofErr w:type="spellStart"/>
      <w:r>
        <w:t>D.Lgs.</w:t>
      </w:r>
      <w:proofErr w:type="spellEnd"/>
      <w:r>
        <w:t xml:space="preserve"> n. 50/2016 che non possa essere</w:t>
      </w:r>
      <w:r>
        <w:rPr>
          <w:spacing w:val="1"/>
        </w:rPr>
        <w:t xml:space="preserve"> </w:t>
      </w:r>
      <w:r>
        <w:t>risolta</w:t>
      </w:r>
      <w:r>
        <w:rPr>
          <w:spacing w:val="-1"/>
        </w:rPr>
        <w:t xml:space="preserve"> </w:t>
      </w:r>
      <w:r>
        <w:t>con misure meno</w:t>
      </w:r>
      <w:r>
        <w:rPr>
          <w:spacing w:val="-1"/>
        </w:rPr>
        <w:t xml:space="preserve"> </w:t>
      </w:r>
      <w:r>
        <w:t>intrusive dell’esclusione dal</w:t>
      </w:r>
      <w:r>
        <w:rPr>
          <w:spacing w:val="-2"/>
        </w:rPr>
        <w:t xml:space="preserve"> </w:t>
      </w:r>
      <w:r>
        <w:t>procedimento;</w:t>
      </w:r>
    </w:p>
    <w:p w:rsidR="00647EDD" w:rsidRDefault="00222BC0">
      <w:pPr>
        <w:pStyle w:val="Paragrafoelenco"/>
        <w:numPr>
          <w:ilvl w:val="1"/>
          <w:numId w:val="3"/>
        </w:numPr>
        <w:tabs>
          <w:tab w:val="left" w:pos="1096"/>
        </w:tabs>
        <w:spacing w:line="276" w:lineRule="auto"/>
        <w:ind w:left="397" w:right="167" w:firstLine="381"/>
        <w:jc w:val="both"/>
      </w:pPr>
      <w:r>
        <w:t>di non essere stato soggetto alla sanzione interdittiva di cui all'articolo 9, comma 2, lettera c) del</w:t>
      </w:r>
      <w:r>
        <w:rPr>
          <w:spacing w:val="1"/>
        </w:rPr>
        <w:t xml:space="preserve"> </w:t>
      </w:r>
      <w:r>
        <w:t>decreto legislativo 8 giugno 2001, n. 231 o ad altra sanzione che comporta il divieto di contrarre con la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amministrazione,</w:t>
      </w:r>
      <w:r>
        <w:rPr>
          <w:spacing w:val="1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provvedimenti</w:t>
      </w:r>
      <w:r>
        <w:rPr>
          <w:spacing w:val="1"/>
        </w:rPr>
        <w:t xml:space="preserve"> </w:t>
      </w:r>
      <w:r>
        <w:t>interdittivi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all'articolo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del</w:t>
      </w:r>
      <w:r>
        <w:rPr>
          <w:spacing w:val="55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-1"/>
        </w:rPr>
        <w:t xml:space="preserve"> </w:t>
      </w:r>
      <w:r>
        <w:t>9 aprile 2008, n.</w:t>
      </w:r>
      <w:r>
        <w:rPr>
          <w:spacing w:val="-3"/>
        </w:rPr>
        <w:t xml:space="preserve"> </w:t>
      </w:r>
      <w:r>
        <w:t>81;</w:t>
      </w:r>
    </w:p>
    <w:p w:rsidR="00647EDD" w:rsidRDefault="00222BC0">
      <w:pPr>
        <w:pStyle w:val="Paragrafoelenco"/>
        <w:numPr>
          <w:ilvl w:val="1"/>
          <w:numId w:val="3"/>
        </w:numPr>
        <w:tabs>
          <w:tab w:val="left" w:pos="1084"/>
        </w:tabs>
        <w:spacing w:line="276" w:lineRule="auto"/>
        <w:ind w:left="397" w:right="167" w:firstLine="381"/>
        <w:jc w:val="both"/>
      </w:pP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iscritto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casellario</w:t>
      </w:r>
      <w:r>
        <w:rPr>
          <w:spacing w:val="1"/>
        </w:rPr>
        <w:t xml:space="preserve"> </w:t>
      </w:r>
      <w:r>
        <w:t>informatico</w:t>
      </w:r>
      <w:r>
        <w:rPr>
          <w:spacing w:val="1"/>
        </w:rPr>
        <w:t xml:space="preserve"> </w:t>
      </w:r>
      <w:r>
        <w:t>tenuto</w:t>
      </w:r>
      <w:r>
        <w:rPr>
          <w:spacing w:val="1"/>
        </w:rPr>
        <w:t xml:space="preserve"> </w:t>
      </w:r>
      <w:r>
        <w:t>dall'Osservatorio</w:t>
      </w:r>
      <w:r>
        <w:rPr>
          <w:spacing w:val="1"/>
        </w:rPr>
        <w:t xml:space="preserve"> </w:t>
      </w:r>
      <w:r>
        <w:t>dell'ANAC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aver</w:t>
      </w:r>
      <w:r>
        <w:rPr>
          <w:spacing w:val="-52"/>
        </w:rPr>
        <w:t xml:space="preserve"> </w:t>
      </w:r>
      <w:r>
        <w:t>presentato false dichiarazioni o falsa documentazione ai fini del rilascio dell'attestazione di qualificazione,</w:t>
      </w:r>
      <w:r>
        <w:rPr>
          <w:spacing w:val="-5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 durante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quale perdura</w:t>
      </w:r>
      <w:r>
        <w:rPr>
          <w:spacing w:val="-2"/>
        </w:rPr>
        <w:t xml:space="preserve"> </w:t>
      </w:r>
      <w:r>
        <w:t>l'iscrizione;</w:t>
      </w:r>
    </w:p>
    <w:p w:rsidR="00647EDD" w:rsidRDefault="00647EDD">
      <w:pPr>
        <w:spacing w:line="276" w:lineRule="auto"/>
        <w:jc w:val="both"/>
        <w:sectPr w:rsidR="00647EDD">
          <w:pgSz w:w="11900" w:h="16840"/>
          <w:pgMar w:top="1260" w:right="900" w:bottom="920" w:left="1040" w:header="0" w:footer="725" w:gutter="0"/>
          <w:cols w:space="720"/>
        </w:sectPr>
      </w:pPr>
    </w:p>
    <w:p w:rsidR="00647EDD" w:rsidRDefault="00222BC0">
      <w:pPr>
        <w:pStyle w:val="Paragrafoelenco"/>
        <w:numPr>
          <w:ilvl w:val="1"/>
          <w:numId w:val="3"/>
        </w:numPr>
        <w:tabs>
          <w:tab w:val="left" w:pos="1084"/>
        </w:tabs>
        <w:spacing w:before="73" w:line="278" w:lineRule="auto"/>
        <w:ind w:left="397" w:right="172" w:firstLine="381"/>
      </w:pPr>
      <w:r>
        <w:lastRenderedPageBreak/>
        <w:t>di</w:t>
      </w:r>
      <w:r>
        <w:rPr>
          <w:spacing w:val="16"/>
        </w:rPr>
        <w:t xml:space="preserve"> </w:t>
      </w:r>
      <w:r>
        <w:t>non</w:t>
      </w:r>
      <w:r>
        <w:rPr>
          <w:spacing w:val="13"/>
        </w:rPr>
        <w:t xml:space="preserve"> </w:t>
      </w:r>
      <w:r>
        <w:t>aver</w:t>
      </w:r>
      <w:r>
        <w:rPr>
          <w:spacing w:val="16"/>
        </w:rPr>
        <w:t xml:space="preserve"> </w:t>
      </w:r>
      <w:r>
        <w:t>violato</w:t>
      </w:r>
      <w:r>
        <w:rPr>
          <w:spacing w:val="12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divieto</w:t>
      </w:r>
      <w:r>
        <w:rPr>
          <w:spacing w:val="16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intestazione</w:t>
      </w:r>
      <w:r>
        <w:rPr>
          <w:spacing w:val="15"/>
        </w:rPr>
        <w:t xml:space="preserve"> </w:t>
      </w:r>
      <w:r>
        <w:t>fiduciaria</w:t>
      </w:r>
      <w:r>
        <w:rPr>
          <w:spacing w:val="14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cui</w:t>
      </w:r>
      <w:r>
        <w:rPr>
          <w:spacing w:val="16"/>
        </w:rPr>
        <w:t xml:space="preserve"> </w:t>
      </w:r>
      <w:r>
        <w:t>all'articolo</w:t>
      </w:r>
      <w:r>
        <w:rPr>
          <w:spacing w:val="16"/>
        </w:rPr>
        <w:t xml:space="preserve"> </w:t>
      </w:r>
      <w:r>
        <w:t>17</w:t>
      </w:r>
      <w:r>
        <w:rPr>
          <w:spacing w:val="16"/>
        </w:rPr>
        <w:t xml:space="preserve"> </w:t>
      </w:r>
      <w:r>
        <w:t>della</w:t>
      </w:r>
      <w:r>
        <w:rPr>
          <w:spacing w:val="14"/>
        </w:rPr>
        <w:t xml:space="preserve"> </w:t>
      </w:r>
      <w:r>
        <w:t>legge</w:t>
      </w:r>
      <w:r>
        <w:rPr>
          <w:spacing w:val="15"/>
        </w:rPr>
        <w:t xml:space="preserve"> </w:t>
      </w:r>
      <w:r>
        <w:t>19</w:t>
      </w:r>
      <w:r>
        <w:rPr>
          <w:spacing w:val="16"/>
        </w:rPr>
        <w:t xml:space="preserve"> </w:t>
      </w:r>
      <w:r>
        <w:t>marzo</w:t>
      </w:r>
      <w:r>
        <w:rPr>
          <w:spacing w:val="-52"/>
        </w:rPr>
        <w:t xml:space="preserve"> </w:t>
      </w:r>
      <w:r>
        <w:t>1990, n. 55.;</w:t>
      </w:r>
    </w:p>
    <w:p w:rsidR="00647EDD" w:rsidRDefault="00222BC0">
      <w:pPr>
        <w:pStyle w:val="Titolo1"/>
        <w:numPr>
          <w:ilvl w:val="1"/>
          <w:numId w:val="3"/>
        </w:numPr>
        <w:tabs>
          <w:tab w:val="left" w:pos="1092"/>
        </w:tabs>
        <w:spacing w:line="280" w:lineRule="auto"/>
        <w:ind w:left="699" w:right="167" w:firstLine="79"/>
      </w:pPr>
      <w:r>
        <w:rPr>
          <w:b w:val="0"/>
        </w:rPr>
        <w:t>□</w:t>
      </w:r>
      <w:r>
        <w:rPr>
          <w:b w:val="0"/>
          <w:spacing w:val="2"/>
        </w:rPr>
        <w:t xml:space="preserve"> </w:t>
      </w:r>
      <w:r>
        <w:t>(nel</w:t>
      </w:r>
      <w:r>
        <w:rPr>
          <w:spacing w:val="2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concorrente che</w:t>
      </w:r>
      <w:r>
        <w:rPr>
          <w:spacing w:val="2"/>
        </w:rPr>
        <w:t xml:space="preserve"> </w:t>
      </w:r>
      <w:r>
        <w:t>occupa</w:t>
      </w:r>
      <w:r>
        <w:rPr>
          <w:spacing w:val="1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più</w:t>
      </w:r>
      <w:r>
        <w:rPr>
          <w:spacing w:val="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dipendenti</w:t>
      </w:r>
      <w:r>
        <w:rPr>
          <w:spacing w:val="2"/>
        </w:rPr>
        <w:t xml:space="preserve"> </w:t>
      </w:r>
      <w:r>
        <w:t>oppure</w:t>
      </w:r>
      <w:r>
        <w:rPr>
          <w:spacing w:val="3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15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dipendenti</w:t>
      </w:r>
      <w:r>
        <w:rPr>
          <w:spacing w:val="-52"/>
        </w:rPr>
        <w:t xml:space="preserve"> </w:t>
      </w:r>
      <w:r>
        <w:t>qualora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abbia</w:t>
      </w:r>
      <w:r>
        <w:rPr>
          <w:spacing w:val="-1"/>
        </w:rPr>
        <w:t xml:space="preserve"> </w:t>
      </w:r>
      <w:r>
        <w:t>effettuato nuove assunzioni dopo il</w:t>
      </w:r>
      <w:r>
        <w:rPr>
          <w:spacing w:val="-2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gennaio 2000):</w:t>
      </w:r>
    </w:p>
    <w:p w:rsidR="00647EDD" w:rsidRDefault="00222BC0">
      <w:pPr>
        <w:pStyle w:val="Corpotesto"/>
        <w:tabs>
          <w:tab w:val="left" w:pos="1355"/>
        </w:tabs>
        <w:spacing w:line="242" w:lineRule="exact"/>
        <w:ind w:left="999"/>
      </w:pPr>
      <w:r>
        <w:t>□</w:t>
      </w:r>
      <w:r>
        <w:tab/>
        <w:t>di</w:t>
      </w:r>
      <w:r>
        <w:rPr>
          <w:spacing w:val="-1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assoggettato</w:t>
      </w:r>
      <w:r>
        <w:rPr>
          <w:spacing w:val="-2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obblighi</w:t>
      </w:r>
      <w:r>
        <w:rPr>
          <w:spacing w:val="-1"/>
        </w:rPr>
        <w:t xml:space="preserve"> </w:t>
      </w:r>
      <w:r>
        <w:t>di assunzioni</w:t>
      </w:r>
      <w:r>
        <w:rPr>
          <w:spacing w:val="-1"/>
        </w:rPr>
        <w:t xml:space="preserve"> </w:t>
      </w:r>
      <w:r>
        <w:t>obbligatorie</w:t>
      </w:r>
      <w:r>
        <w:rPr>
          <w:spacing w:val="-2"/>
        </w:rPr>
        <w:t xml:space="preserve"> </w:t>
      </w:r>
      <w:r>
        <w:t>di cui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68/1999;</w:t>
      </w:r>
    </w:p>
    <w:p w:rsidR="00647EDD" w:rsidRDefault="00222BC0">
      <w:pPr>
        <w:pStyle w:val="Titolo1"/>
        <w:numPr>
          <w:ilvl w:val="0"/>
          <w:numId w:val="2"/>
        </w:numPr>
        <w:tabs>
          <w:tab w:val="left" w:pos="1316"/>
          <w:tab w:val="left" w:pos="1317"/>
        </w:tabs>
        <w:spacing w:before="38" w:line="278" w:lineRule="auto"/>
        <w:ind w:right="165" w:firstLine="0"/>
      </w:pPr>
      <w:r>
        <w:t>(nel</w:t>
      </w:r>
      <w:r>
        <w:rPr>
          <w:spacing w:val="25"/>
        </w:rPr>
        <w:t xml:space="preserve"> </w:t>
      </w:r>
      <w:r>
        <w:t>caso</w:t>
      </w:r>
      <w:r>
        <w:rPr>
          <w:spacing w:val="28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concorrente</w:t>
      </w:r>
      <w:r>
        <w:rPr>
          <w:spacing w:val="26"/>
        </w:rPr>
        <w:t xml:space="preserve"> </w:t>
      </w:r>
      <w:r>
        <w:t>che</w:t>
      </w:r>
      <w:r>
        <w:rPr>
          <w:spacing w:val="28"/>
        </w:rPr>
        <w:t xml:space="preserve"> </w:t>
      </w:r>
      <w:r>
        <w:t>occupa</w:t>
      </w:r>
      <w:r>
        <w:rPr>
          <w:spacing w:val="27"/>
        </w:rPr>
        <w:t xml:space="preserve"> </w:t>
      </w:r>
      <w:r>
        <w:t>più</w:t>
      </w:r>
      <w:r>
        <w:rPr>
          <w:spacing w:val="27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35</w:t>
      </w:r>
      <w:r>
        <w:rPr>
          <w:spacing w:val="28"/>
        </w:rPr>
        <w:t xml:space="preserve"> </w:t>
      </w:r>
      <w:r>
        <w:t>dipendenti</w:t>
      </w:r>
      <w:r>
        <w:rPr>
          <w:spacing w:val="29"/>
        </w:rPr>
        <w:t xml:space="preserve"> </w:t>
      </w:r>
      <w:r>
        <w:t>oppure</w:t>
      </w:r>
      <w:r>
        <w:rPr>
          <w:spacing w:val="28"/>
        </w:rPr>
        <w:t xml:space="preserve"> </w:t>
      </w:r>
      <w:r>
        <w:t>da</w:t>
      </w:r>
      <w:r>
        <w:rPr>
          <w:spacing w:val="27"/>
        </w:rPr>
        <w:t xml:space="preserve"> </w:t>
      </w:r>
      <w:r>
        <w:t>15</w:t>
      </w:r>
      <w:r>
        <w:rPr>
          <w:spacing w:val="28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35</w:t>
      </w:r>
      <w:r>
        <w:rPr>
          <w:spacing w:val="28"/>
        </w:rPr>
        <w:t xml:space="preserve"> </w:t>
      </w:r>
      <w:r>
        <w:t>dipendenti</w:t>
      </w:r>
      <w:r>
        <w:rPr>
          <w:spacing w:val="-52"/>
        </w:rPr>
        <w:t xml:space="preserve"> </w:t>
      </w:r>
      <w:r>
        <w:t>qualora</w:t>
      </w:r>
      <w:r>
        <w:rPr>
          <w:spacing w:val="-4"/>
        </w:rPr>
        <w:t xml:space="preserve"> </w:t>
      </w:r>
      <w:r>
        <w:t>abbia</w:t>
      </w:r>
      <w:r>
        <w:rPr>
          <w:spacing w:val="-3"/>
        </w:rPr>
        <w:t xml:space="preserve"> </w:t>
      </w:r>
      <w:r>
        <w:t>effettuato nuove assunzioni dopo il</w:t>
      </w:r>
      <w:r>
        <w:rPr>
          <w:spacing w:val="1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gennaio</w:t>
      </w:r>
      <w:r>
        <w:rPr>
          <w:spacing w:val="-4"/>
        </w:rPr>
        <w:t xml:space="preserve"> </w:t>
      </w:r>
      <w:r>
        <w:t>2000):</w:t>
      </w:r>
    </w:p>
    <w:p w:rsidR="00647EDD" w:rsidRDefault="00222BC0">
      <w:pPr>
        <w:pStyle w:val="Paragrafoelenco"/>
        <w:numPr>
          <w:ilvl w:val="0"/>
          <w:numId w:val="2"/>
        </w:numPr>
        <w:tabs>
          <w:tab w:val="left" w:pos="1281"/>
        </w:tabs>
        <w:spacing w:line="244" w:lineRule="exact"/>
        <w:ind w:left="1280" w:right="0" w:hanging="282"/>
        <w:jc w:val="left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regola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norme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disciplinano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al lavoro</w:t>
      </w:r>
      <w:r>
        <w:rPr>
          <w:spacing w:val="-2"/>
        </w:rPr>
        <w:t xml:space="preserve"> </w:t>
      </w:r>
      <w:r>
        <w:t>dei disabili;</w:t>
      </w:r>
    </w:p>
    <w:p w:rsidR="00647EDD" w:rsidRDefault="00222BC0">
      <w:pPr>
        <w:pStyle w:val="Paragrafoelenco"/>
        <w:numPr>
          <w:ilvl w:val="0"/>
          <w:numId w:val="2"/>
        </w:numPr>
        <w:tabs>
          <w:tab w:val="left" w:pos="1303"/>
        </w:tabs>
        <w:spacing w:before="38" w:line="276" w:lineRule="auto"/>
        <w:ind w:left="997" w:right="167" w:firstLine="0"/>
        <w:jc w:val="left"/>
      </w:pPr>
      <w:r>
        <w:t>la</w:t>
      </w:r>
      <w:r>
        <w:rPr>
          <w:spacing w:val="7"/>
        </w:rPr>
        <w:t xml:space="preserve"> </w:t>
      </w:r>
      <w:r>
        <w:t>persistenza</w:t>
      </w:r>
      <w:r>
        <w:rPr>
          <w:spacing w:val="7"/>
        </w:rPr>
        <w:t xml:space="preserve"> </w:t>
      </w:r>
      <w:r>
        <w:t>ai</w:t>
      </w:r>
      <w:r>
        <w:rPr>
          <w:spacing w:val="7"/>
        </w:rPr>
        <w:t xml:space="preserve"> </w:t>
      </w:r>
      <w:r>
        <w:t>fini</w:t>
      </w:r>
      <w:r>
        <w:rPr>
          <w:spacing w:val="7"/>
        </w:rPr>
        <w:t xml:space="preserve"> </w:t>
      </w:r>
      <w:r>
        <w:t>dell’assolvimento</w:t>
      </w:r>
      <w:r>
        <w:rPr>
          <w:spacing w:val="6"/>
        </w:rPr>
        <w:t xml:space="preserve"> </w:t>
      </w:r>
      <w:r>
        <w:t>degli</w:t>
      </w:r>
      <w:r>
        <w:rPr>
          <w:spacing w:val="5"/>
        </w:rPr>
        <w:t xml:space="preserve"> </w:t>
      </w:r>
      <w:r>
        <w:t>obblighi</w:t>
      </w:r>
      <w:r>
        <w:rPr>
          <w:spacing w:val="7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cui</w:t>
      </w:r>
      <w:r>
        <w:rPr>
          <w:spacing w:val="7"/>
        </w:rPr>
        <w:t xml:space="preserve"> </w:t>
      </w:r>
      <w:r>
        <w:t>alla</w:t>
      </w:r>
      <w:r>
        <w:rPr>
          <w:spacing w:val="7"/>
        </w:rPr>
        <w:t xml:space="preserve"> </w:t>
      </w:r>
      <w:r>
        <w:t>Legge</w:t>
      </w:r>
      <w:r>
        <w:rPr>
          <w:spacing w:val="7"/>
        </w:rPr>
        <w:t xml:space="preserve"> </w:t>
      </w:r>
      <w:r>
        <w:t>n.</w:t>
      </w:r>
      <w:r>
        <w:rPr>
          <w:spacing w:val="6"/>
        </w:rPr>
        <w:t xml:space="preserve"> </w:t>
      </w:r>
      <w:r>
        <w:t>68/1999</w:t>
      </w:r>
      <w:r>
        <w:rPr>
          <w:spacing w:val="6"/>
        </w:rPr>
        <w:t xml:space="preserve"> </w:t>
      </w:r>
      <w:r>
        <w:t>della</w:t>
      </w:r>
      <w:r>
        <w:rPr>
          <w:spacing w:val="-52"/>
        </w:rPr>
        <w:t xml:space="preserve"> </w:t>
      </w:r>
      <w:r>
        <w:t>situazione</w:t>
      </w:r>
      <w:r>
        <w:rPr>
          <w:spacing w:val="-3"/>
        </w:rPr>
        <w:t xml:space="preserve"> </w:t>
      </w:r>
      <w:r>
        <w:t>certificata dalla</w:t>
      </w:r>
      <w:r>
        <w:rPr>
          <w:spacing w:val="-3"/>
        </w:rPr>
        <w:t xml:space="preserve"> </w:t>
      </w:r>
      <w:r>
        <w:t>originaria attestazione dell’ufficio</w:t>
      </w:r>
      <w:r>
        <w:rPr>
          <w:spacing w:val="-1"/>
        </w:rPr>
        <w:t xml:space="preserve"> </w:t>
      </w:r>
      <w:r>
        <w:t>competente;</w:t>
      </w:r>
    </w:p>
    <w:p w:rsidR="00647EDD" w:rsidRDefault="00647EDD">
      <w:pPr>
        <w:pStyle w:val="Corpotesto"/>
        <w:spacing w:before="2"/>
        <w:rPr>
          <w:sz w:val="21"/>
        </w:rPr>
      </w:pPr>
    </w:p>
    <w:p w:rsidR="00647EDD" w:rsidRDefault="00222BC0">
      <w:pPr>
        <w:pStyle w:val="Paragrafoelenco"/>
        <w:numPr>
          <w:ilvl w:val="0"/>
          <w:numId w:val="3"/>
        </w:numPr>
        <w:tabs>
          <w:tab w:val="left" w:pos="724"/>
        </w:tabs>
        <w:spacing w:line="276" w:lineRule="auto"/>
        <w:jc w:val="both"/>
      </w:pPr>
      <w:r>
        <w:tab/>
        <w:t>di non essere stato vittima dei reati previsti e puniti dagli articoli 317 e 629 del codice penale aggravati</w:t>
      </w:r>
      <w:r>
        <w:rPr>
          <w:spacing w:val="-52"/>
        </w:rPr>
        <w:t xml:space="preserve"> </w:t>
      </w:r>
      <w:r>
        <w:t>ai sensi dell'articolo 7 del decreto-legge 13 maggio 1991, n. 152, convertito, con modificazioni, dalla</w:t>
      </w:r>
      <w:r>
        <w:rPr>
          <w:spacing w:val="1"/>
        </w:rPr>
        <w:t xml:space="preserve"> </w:t>
      </w:r>
      <w:r>
        <w:t>legge 12 luglio 1991, n. 203, o, pur essendone stato vittima di aver denunciato i fatti all'autorità</w:t>
      </w:r>
      <w:r>
        <w:rPr>
          <w:spacing w:val="1"/>
        </w:rPr>
        <w:t xml:space="preserve"> </w:t>
      </w:r>
      <w:r>
        <w:t>giudiziaria</w:t>
      </w:r>
      <w:r>
        <w:rPr>
          <w:spacing w:val="-4"/>
        </w:rPr>
        <w:t xml:space="preserve"> </w:t>
      </w:r>
      <w:r>
        <w:t>(salvo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casi previsti</w:t>
      </w:r>
      <w:r>
        <w:rPr>
          <w:spacing w:val="-1"/>
        </w:rPr>
        <w:t xml:space="preserve"> </w:t>
      </w:r>
      <w:r>
        <w:t>dall'articolo</w:t>
      </w:r>
      <w:r>
        <w:rPr>
          <w:spacing w:val="-1"/>
        </w:rPr>
        <w:t xml:space="preserve"> </w:t>
      </w:r>
      <w:r>
        <w:t>4,</w:t>
      </w:r>
      <w:r>
        <w:rPr>
          <w:spacing w:val="-1"/>
        </w:rPr>
        <w:t xml:space="preserve"> </w:t>
      </w:r>
      <w:r>
        <w:t>primo</w:t>
      </w:r>
      <w:r>
        <w:rPr>
          <w:spacing w:val="-2"/>
        </w:rPr>
        <w:t xml:space="preserve"> </w:t>
      </w:r>
      <w:r>
        <w:t>comma,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novembre</w:t>
      </w:r>
      <w:r>
        <w:rPr>
          <w:spacing w:val="-2"/>
        </w:rPr>
        <w:t xml:space="preserve"> </w:t>
      </w:r>
      <w:r>
        <w:t>1981,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689);</w:t>
      </w:r>
    </w:p>
    <w:p w:rsidR="00647EDD" w:rsidRDefault="00647EDD">
      <w:pPr>
        <w:pStyle w:val="Corpotesto"/>
        <w:spacing w:before="1"/>
        <w:rPr>
          <w:sz w:val="21"/>
        </w:rPr>
      </w:pPr>
    </w:p>
    <w:p w:rsidR="00647EDD" w:rsidRDefault="00222BC0">
      <w:pPr>
        <w:pStyle w:val="Paragrafoelenco"/>
        <w:numPr>
          <w:ilvl w:val="0"/>
          <w:numId w:val="3"/>
        </w:numPr>
        <w:tabs>
          <w:tab w:val="left" w:pos="725"/>
        </w:tabs>
        <w:spacing w:line="276" w:lineRule="auto"/>
        <w:jc w:val="both"/>
      </w:pPr>
      <w:r>
        <w:tab/>
        <w:t>di non trovarsi rispetto ad un altro partecipante alla medesima procedura di affidamento, in una</w:t>
      </w:r>
      <w:r>
        <w:rPr>
          <w:spacing w:val="1"/>
        </w:rPr>
        <w:t xml:space="preserve"> </w:t>
      </w:r>
      <w:r>
        <w:t>situazione di controllo di cui all'articolo 2359 del codice civile o in una qualsiasi relazione, anche di</w:t>
      </w:r>
      <w:r>
        <w:rPr>
          <w:spacing w:val="1"/>
        </w:rPr>
        <w:t xml:space="preserve"> </w:t>
      </w:r>
      <w:r>
        <w:t>fatto,</w:t>
      </w:r>
      <w:r>
        <w:rPr>
          <w:spacing w:val="-1"/>
        </w:rPr>
        <w:t xml:space="preserve"> </w:t>
      </w:r>
      <w:r>
        <w:t>che comporti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fatto</w:t>
      </w:r>
      <w:r>
        <w:rPr>
          <w:spacing w:val="-4"/>
        </w:rPr>
        <w:t xml:space="preserve"> </w:t>
      </w:r>
      <w:r>
        <w:t>che le</w:t>
      </w:r>
      <w:r>
        <w:rPr>
          <w:spacing w:val="-2"/>
        </w:rPr>
        <w:t xml:space="preserve"> </w:t>
      </w:r>
      <w:r>
        <w:t>offerte</w:t>
      </w:r>
      <w:r>
        <w:rPr>
          <w:spacing w:val="-2"/>
        </w:rPr>
        <w:t xml:space="preserve"> </w:t>
      </w:r>
      <w:r>
        <w:t>siano imputabili ad un unico</w:t>
      </w:r>
      <w:r>
        <w:rPr>
          <w:spacing w:val="-3"/>
        </w:rPr>
        <w:t xml:space="preserve"> </w:t>
      </w:r>
      <w:r>
        <w:t>centro</w:t>
      </w:r>
      <w:r>
        <w:rPr>
          <w:spacing w:val="-4"/>
        </w:rPr>
        <w:t xml:space="preserve"> </w:t>
      </w:r>
      <w:r>
        <w:t>decisionale;</w:t>
      </w:r>
    </w:p>
    <w:p w:rsidR="00647EDD" w:rsidRDefault="00647EDD">
      <w:pPr>
        <w:pStyle w:val="Corpotesto"/>
        <w:spacing w:before="2"/>
        <w:rPr>
          <w:sz w:val="21"/>
        </w:rPr>
      </w:pPr>
    </w:p>
    <w:p w:rsidR="00647EDD" w:rsidRDefault="00222BC0">
      <w:pPr>
        <w:pStyle w:val="Paragrafoelenco"/>
        <w:numPr>
          <w:ilvl w:val="0"/>
          <w:numId w:val="3"/>
        </w:numPr>
        <w:tabs>
          <w:tab w:val="left" w:pos="624"/>
        </w:tabs>
        <w:spacing w:line="276" w:lineRule="auto"/>
        <w:ind w:left="671" w:right="225" w:hanging="332"/>
        <w:jc w:val="both"/>
      </w:pPr>
      <w:r>
        <w:rPr>
          <w:rFonts w:ascii="Microsoft Sans Serif" w:hAnsi="Microsoft Sans Serif"/>
        </w:rPr>
        <w:t xml:space="preserve">□ </w:t>
      </w:r>
      <w:r>
        <w:t>dichiara di non aver conferito incarichi professionali o attività lavorativa ad ex- dipendenti pubblici</w:t>
      </w:r>
      <w:r>
        <w:rPr>
          <w:spacing w:val="1"/>
        </w:rPr>
        <w:t xml:space="preserve"> </w:t>
      </w:r>
      <w:r>
        <w:t>che hanno cessato il rapporto di lavoro con la Pubblica Amministrazione da meno di tre anni i quali,</w:t>
      </w:r>
      <w:r>
        <w:rPr>
          <w:spacing w:val="1"/>
        </w:rPr>
        <w:t xml:space="preserve"> </w:t>
      </w:r>
      <w:r>
        <w:t>negli</w:t>
      </w:r>
      <w:r>
        <w:rPr>
          <w:spacing w:val="1"/>
        </w:rPr>
        <w:t xml:space="preserve"> </w:t>
      </w:r>
      <w:r>
        <w:t>ultimi</w:t>
      </w:r>
      <w:r>
        <w:rPr>
          <w:spacing w:val="1"/>
        </w:rPr>
        <w:t xml:space="preserve"> </w:t>
      </w:r>
      <w:r>
        <w:t>tre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servizio,</w:t>
      </w:r>
      <w:r>
        <w:rPr>
          <w:spacing w:val="1"/>
        </w:rPr>
        <w:t xml:space="preserve"> </w:t>
      </w:r>
      <w:r>
        <w:t>hanno</w:t>
      </w:r>
      <w:r>
        <w:rPr>
          <w:spacing w:val="1"/>
        </w:rPr>
        <w:t xml:space="preserve"> </w:t>
      </w:r>
      <w:r>
        <w:t>esercitato</w:t>
      </w:r>
      <w:r>
        <w:rPr>
          <w:spacing w:val="1"/>
        </w:rPr>
        <w:t xml:space="preserve"> </w:t>
      </w:r>
      <w:r>
        <w:t>poteri</w:t>
      </w:r>
      <w:r>
        <w:rPr>
          <w:spacing w:val="1"/>
        </w:rPr>
        <w:t xml:space="preserve"> </w:t>
      </w:r>
      <w:r>
        <w:t>autoritativi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negoziali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conto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quest’ultime</w:t>
      </w:r>
      <w:r>
        <w:rPr>
          <w:spacing w:val="-1"/>
        </w:rPr>
        <w:t xml:space="preserve"> </w:t>
      </w:r>
      <w:r>
        <w:t>ai sensi</w:t>
      </w:r>
      <w:r>
        <w:rPr>
          <w:spacing w:val="-2"/>
        </w:rPr>
        <w:t xml:space="preserve"> </w:t>
      </w:r>
      <w:r>
        <w:t>dell’art dall’art 53,</w:t>
      </w:r>
      <w:r>
        <w:rPr>
          <w:spacing w:val="-3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16-ter del</w:t>
      </w:r>
      <w:r>
        <w:rPr>
          <w:spacing w:val="1"/>
        </w:rPr>
        <w:t xml:space="preserve"> </w:t>
      </w:r>
      <w:proofErr w:type="spellStart"/>
      <w:r>
        <w:t>D.Lgs.</w:t>
      </w:r>
      <w:proofErr w:type="spellEnd"/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 xml:space="preserve">165/2001 </w:t>
      </w:r>
      <w:proofErr w:type="spellStart"/>
      <w:r>
        <w:t>ss.mm.ii</w:t>
      </w:r>
      <w:proofErr w:type="spellEnd"/>
      <w:r>
        <w:t>.;</w:t>
      </w:r>
    </w:p>
    <w:p w:rsidR="00647EDD" w:rsidRDefault="00222BC0">
      <w:pPr>
        <w:pStyle w:val="Titolo1"/>
        <w:spacing w:before="5"/>
        <w:ind w:left="671"/>
      </w:pPr>
      <w:r>
        <w:t>oppure</w:t>
      </w:r>
    </w:p>
    <w:p w:rsidR="00647EDD" w:rsidRDefault="00222BC0">
      <w:pPr>
        <w:pStyle w:val="Paragrafoelenco"/>
        <w:numPr>
          <w:ilvl w:val="0"/>
          <w:numId w:val="1"/>
        </w:numPr>
        <w:tabs>
          <w:tab w:val="left" w:pos="931"/>
        </w:tabs>
        <w:spacing w:before="33" w:line="276" w:lineRule="auto"/>
        <w:ind w:right="224" w:hanging="1"/>
      </w:pPr>
      <w:r>
        <w:t>dichiara di aver conferito incarichi professionali o attività lavorativa ad ex- dipendenti pubblici che</w:t>
      </w:r>
      <w:r>
        <w:rPr>
          <w:spacing w:val="1"/>
        </w:rPr>
        <w:t xml:space="preserve"> </w:t>
      </w:r>
      <w:r>
        <w:t>hanno cessato il rapporto di lavoro con la Pubblica Amministrazione da meno di tre anni i quali,</w:t>
      </w:r>
      <w:r>
        <w:rPr>
          <w:spacing w:val="1"/>
        </w:rPr>
        <w:t xml:space="preserve"> </w:t>
      </w:r>
      <w:r>
        <w:t>tuttavia</w:t>
      </w:r>
      <w:r>
        <w:rPr>
          <w:spacing w:val="10"/>
        </w:rPr>
        <w:t xml:space="preserve"> </w:t>
      </w:r>
      <w:r>
        <w:t>negli</w:t>
      </w:r>
      <w:r>
        <w:rPr>
          <w:spacing w:val="12"/>
        </w:rPr>
        <w:t xml:space="preserve"> </w:t>
      </w:r>
      <w:r>
        <w:t>ultimi</w:t>
      </w:r>
      <w:r>
        <w:rPr>
          <w:spacing w:val="12"/>
        </w:rPr>
        <w:t xml:space="preserve"> </w:t>
      </w:r>
      <w:r>
        <w:t>tre</w:t>
      </w:r>
      <w:r>
        <w:rPr>
          <w:spacing w:val="14"/>
        </w:rPr>
        <w:t xml:space="preserve"> </w:t>
      </w:r>
      <w:r>
        <w:t>anni</w:t>
      </w:r>
      <w:r>
        <w:rPr>
          <w:spacing w:val="14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servizio,</w:t>
      </w:r>
      <w:r>
        <w:rPr>
          <w:spacing w:val="11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hanno</w:t>
      </w:r>
      <w:r>
        <w:rPr>
          <w:spacing w:val="11"/>
        </w:rPr>
        <w:t xml:space="preserve"> </w:t>
      </w:r>
      <w:r>
        <w:t>esercitato</w:t>
      </w:r>
      <w:r>
        <w:rPr>
          <w:spacing w:val="11"/>
        </w:rPr>
        <w:t xml:space="preserve"> </w:t>
      </w:r>
      <w:r>
        <w:t>poteri</w:t>
      </w:r>
      <w:r>
        <w:rPr>
          <w:spacing w:val="12"/>
        </w:rPr>
        <w:t xml:space="preserve"> </w:t>
      </w:r>
      <w:r>
        <w:t>autoritativi</w:t>
      </w:r>
      <w:r>
        <w:rPr>
          <w:spacing w:val="12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negoziali</w:t>
      </w:r>
      <w:r>
        <w:rPr>
          <w:spacing w:val="12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conto</w:t>
      </w:r>
      <w:r>
        <w:rPr>
          <w:spacing w:val="-52"/>
        </w:rPr>
        <w:t xml:space="preserve"> </w:t>
      </w:r>
      <w:r>
        <w:t>di quest’ultime</w:t>
      </w:r>
      <w:r>
        <w:rPr>
          <w:spacing w:val="-1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 dell’art dall’art</w:t>
      </w:r>
      <w:r>
        <w:rPr>
          <w:spacing w:val="1"/>
        </w:rPr>
        <w:t xml:space="preserve"> </w:t>
      </w:r>
      <w:r>
        <w:t>53,</w:t>
      </w:r>
      <w:r>
        <w:rPr>
          <w:spacing w:val="-1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 xml:space="preserve">16-ter del </w:t>
      </w:r>
      <w:proofErr w:type="spellStart"/>
      <w:r>
        <w:t>D.Lgs.</w:t>
      </w:r>
      <w:proofErr w:type="spellEnd"/>
      <w:r>
        <w:rPr>
          <w:spacing w:val="-1"/>
        </w:rPr>
        <w:t xml:space="preserve"> </w:t>
      </w:r>
      <w:r>
        <w:t>n. 165/2001</w:t>
      </w:r>
      <w:r>
        <w:rPr>
          <w:spacing w:val="-4"/>
        </w:rPr>
        <w:t xml:space="preserve"> </w:t>
      </w:r>
      <w:proofErr w:type="spellStart"/>
      <w:r>
        <w:t>ss.mm.ii</w:t>
      </w:r>
      <w:proofErr w:type="spellEnd"/>
      <w:r>
        <w:t>.;</w:t>
      </w:r>
    </w:p>
    <w:p w:rsidR="00647EDD" w:rsidRDefault="00222BC0">
      <w:pPr>
        <w:pStyle w:val="Titolo1"/>
        <w:spacing w:before="5"/>
        <w:ind w:left="671"/>
      </w:pPr>
      <w:r>
        <w:t>oppure</w:t>
      </w:r>
    </w:p>
    <w:p w:rsidR="00647EDD" w:rsidRDefault="00222BC0">
      <w:pPr>
        <w:pStyle w:val="Paragrafoelenco"/>
        <w:numPr>
          <w:ilvl w:val="0"/>
          <w:numId w:val="1"/>
        </w:numPr>
        <w:tabs>
          <w:tab w:val="left" w:pos="924"/>
        </w:tabs>
        <w:spacing w:before="35" w:line="273" w:lineRule="auto"/>
        <w:ind w:left="668" w:right="104" w:firstLine="2"/>
      </w:pPr>
      <w:r>
        <w:t>dichiara di aver conferito incarichi professionali o attività lavorativa ad ex- dipendenti pubblici, dopo</w:t>
      </w:r>
      <w:r>
        <w:rPr>
          <w:spacing w:val="-52"/>
        </w:rPr>
        <w:t xml:space="preserve"> </w:t>
      </w:r>
      <w:r>
        <w:t>tre anni da quando gli stessi hanno cessato il rapporto di lavoro con la Pubblica Amministrazione e</w:t>
      </w:r>
      <w:r>
        <w:rPr>
          <w:spacing w:val="1"/>
        </w:rPr>
        <w:t xml:space="preserve"> </w:t>
      </w:r>
      <w:r>
        <w:t>quindi nel rispetto</w:t>
      </w:r>
      <w:r>
        <w:rPr>
          <w:spacing w:val="-1"/>
        </w:rPr>
        <w:t xml:space="preserve"> </w:t>
      </w:r>
      <w:r>
        <w:t>di quanto</w:t>
      </w:r>
      <w:r>
        <w:rPr>
          <w:spacing w:val="-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dall’art</w:t>
      </w:r>
      <w:r>
        <w:rPr>
          <w:spacing w:val="-3"/>
        </w:rPr>
        <w:t xml:space="preserve"> </w:t>
      </w:r>
      <w:r>
        <w:t>53,</w:t>
      </w:r>
      <w:r>
        <w:rPr>
          <w:spacing w:val="-1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16-ter</w:t>
      </w:r>
      <w:r>
        <w:rPr>
          <w:spacing w:val="1"/>
        </w:rPr>
        <w:t xml:space="preserve"> </w:t>
      </w:r>
      <w:r>
        <w:t xml:space="preserve">del </w:t>
      </w:r>
      <w:proofErr w:type="spellStart"/>
      <w:r>
        <w:t>D.Lgs.</w:t>
      </w:r>
      <w:proofErr w:type="spellEnd"/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165/2001</w:t>
      </w:r>
      <w:r>
        <w:rPr>
          <w:spacing w:val="-4"/>
        </w:rPr>
        <w:t xml:space="preserve"> </w:t>
      </w:r>
      <w:proofErr w:type="spellStart"/>
      <w:r>
        <w:t>ss.mm.ii</w:t>
      </w:r>
      <w:proofErr w:type="spellEnd"/>
      <w:r>
        <w:t>.;</w:t>
      </w:r>
    </w:p>
    <w:p w:rsidR="00647EDD" w:rsidRDefault="00647EDD">
      <w:pPr>
        <w:pStyle w:val="Corpotesto"/>
        <w:spacing w:before="2"/>
      </w:pPr>
    </w:p>
    <w:p w:rsidR="00647EDD" w:rsidRDefault="00222BC0">
      <w:pPr>
        <w:pStyle w:val="Paragrafoelenco"/>
        <w:numPr>
          <w:ilvl w:val="0"/>
          <w:numId w:val="3"/>
        </w:numPr>
        <w:tabs>
          <w:tab w:val="left" w:pos="669"/>
        </w:tabs>
        <w:spacing w:line="276" w:lineRule="auto"/>
        <w:ind w:right="212"/>
        <w:jc w:val="both"/>
      </w:pPr>
      <w:r>
        <w:t>che l’offerta economica presentata è remunerativa giacché per la sua formulazione si è preso atto e si è</w:t>
      </w:r>
      <w:r>
        <w:rPr>
          <w:spacing w:val="-52"/>
        </w:rPr>
        <w:t xml:space="preserve"> </w:t>
      </w:r>
      <w:r>
        <w:t>tenuto conto delle condizioni contrattuali e degli oneri compresi quelli eventuali relativi in materia di</w:t>
      </w:r>
      <w:r>
        <w:rPr>
          <w:spacing w:val="1"/>
        </w:rPr>
        <w:t xml:space="preserve"> </w:t>
      </w:r>
      <w:r>
        <w:t>sicurezza, di assicurazione, di condizioni di lavoro e di previdenza e assistenza in vigore nel luogo</w:t>
      </w:r>
      <w:r>
        <w:rPr>
          <w:spacing w:val="1"/>
        </w:rPr>
        <w:t xml:space="preserve"> </w:t>
      </w:r>
      <w:r>
        <w:t>dove</w:t>
      </w:r>
      <w:r>
        <w:rPr>
          <w:spacing w:val="-1"/>
        </w:rPr>
        <w:t xml:space="preserve"> </w:t>
      </w:r>
      <w:r>
        <w:t>deve essere effettuato</w:t>
      </w:r>
      <w:r>
        <w:rPr>
          <w:spacing w:val="-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servizio;</w:t>
      </w:r>
    </w:p>
    <w:p w:rsidR="00647EDD" w:rsidRDefault="00647EDD">
      <w:pPr>
        <w:pStyle w:val="Corpotesto"/>
        <w:spacing w:before="9"/>
        <w:rPr>
          <w:sz w:val="21"/>
        </w:rPr>
      </w:pPr>
    </w:p>
    <w:p w:rsidR="00647EDD" w:rsidRDefault="00222BC0">
      <w:pPr>
        <w:pStyle w:val="Paragrafoelenco"/>
        <w:numPr>
          <w:ilvl w:val="0"/>
          <w:numId w:val="3"/>
        </w:numPr>
        <w:tabs>
          <w:tab w:val="left" w:pos="669"/>
        </w:tabs>
        <w:spacing w:line="276" w:lineRule="auto"/>
        <w:ind w:right="214"/>
        <w:jc w:val="both"/>
      </w:pPr>
      <w:r>
        <w:t>di assumere a proprio carico tutti gli oneri assicurativi e previdenziali di legge, di osservare le norme</w:t>
      </w:r>
      <w:r>
        <w:rPr>
          <w:spacing w:val="1"/>
        </w:rPr>
        <w:t xml:space="preserve"> </w:t>
      </w:r>
      <w:r>
        <w:t>vigenti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sicurezza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retribuzione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lavoratori</w:t>
      </w:r>
      <w:r>
        <w:rPr>
          <w:spacing w:val="1"/>
        </w:rPr>
        <w:t xml:space="preserve"> </w:t>
      </w:r>
      <w:r>
        <w:t>dipendenti,</w:t>
      </w:r>
      <w:r>
        <w:rPr>
          <w:spacing w:val="1"/>
        </w:rPr>
        <w:t xml:space="preserve"> </w:t>
      </w:r>
      <w:r>
        <w:t>nonché</w:t>
      </w:r>
      <w:r>
        <w:rPr>
          <w:spacing w:val="55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accettare</w:t>
      </w:r>
      <w:r>
        <w:rPr>
          <w:spacing w:val="-3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contrattuali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penalità;</w:t>
      </w:r>
    </w:p>
    <w:p w:rsidR="00647EDD" w:rsidRDefault="00647EDD">
      <w:pPr>
        <w:pStyle w:val="Corpotesto"/>
        <w:spacing w:before="9"/>
        <w:rPr>
          <w:sz w:val="21"/>
        </w:rPr>
      </w:pPr>
    </w:p>
    <w:p w:rsidR="00647EDD" w:rsidRDefault="00222BC0">
      <w:pPr>
        <w:pStyle w:val="Paragrafoelenco"/>
        <w:numPr>
          <w:ilvl w:val="0"/>
          <w:numId w:val="3"/>
        </w:numPr>
        <w:tabs>
          <w:tab w:val="left" w:pos="669"/>
        </w:tabs>
        <w:spacing w:line="276" w:lineRule="auto"/>
        <w:ind w:right="213"/>
        <w:jc w:val="both"/>
      </w:pPr>
      <w:r>
        <w:t>di essere edotto degli obblighi derivanti dal codice di comportamento dei dipendenti pubblici e si</w:t>
      </w:r>
      <w:r>
        <w:rPr>
          <w:spacing w:val="1"/>
        </w:rPr>
        <w:t xml:space="preserve"> </w:t>
      </w:r>
      <w:r>
        <w:t>impegna,</w:t>
      </w:r>
      <w:r>
        <w:rPr>
          <w:spacing w:val="7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caso</w:t>
      </w:r>
      <w:r>
        <w:rPr>
          <w:spacing w:val="8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aggiudicazione,</w:t>
      </w:r>
      <w:r>
        <w:rPr>
          <w:spacing w:val="8"/>
        </w:rPr>
        <w:t xml:space="preserve"> </w:t>
      </w:r>
      <w:r>
        <w:t>ad</w:t>
      </w:r>
      <w:r>
        <w:rPr>
          <w:spacing w:val="7"/>
        </w:rPr>
        <w:t xml:space="preserve"> </w:t>
      </w:r>
      <w:r>
        <w:t>osservare</w:t>
      </w:r>
      <w:r>
        <w:rPr>
          <w:spacing w:val="9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far</w:t>
      </w:r>
      <w:r>
        <w:rPr>
          <w:spacing w:val="9"/>
        </w:rPr>
        <w:t xml:space="preserve"> </w:t>
      </w:r>
      <w:r>
        <w:t>osservare</w:t>
      </w:r>
      <w:r>
        <w:rPr>
          <w:spacing w:val="9"/>
        </w:rPr>
        <w:t xml:space="preserve"> </w:t>
      </w:r>
      <w:r>
        <w:t>ai</w:t>
      </w:r>
      <w:r>
        <w:rPr>
          <w:spacing w:val="8"/>
        </w:rPr>
        <w:t xml:space="preserve"> </w:t>
      </w:r>
      <w:r>
        <w:t>propri</w:t>
      </w:r>
      <w:r>
        <w:rPr>
          <w:spacing w:val="9"/>
        </w:rPr>
        <w:t xml:space="preserve"> </w:t>
      </w:r>
      <w:r>
        <w:t>dipendenti</w:t>
      </w:r>
      <w:r>
        <w:rPr>
          <w:spacing w:val="9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collaboratori</w:t>
      </w:r>
      <w:r>
        <w:rPr>
          <w:spacing w:val="-53"/>
        </w:rPr>
        <w:t xml:space="preserve"> </w:t>
      </w:r>
      <w:r>
        <w:t>il suddetto</w:t>
      </w:r>
      <w:r>
        <w:rPr>
          <w:spacing w:val="-3"/>
        </w:rPr>
        <w:t xml:space="preserve"> </w:t>
      </w:r>
      <w:r>
        <w:t>codice,</w:t>
      </w:r>
      <w:r>
        <w:rPr>
          <w:spacing w:val="-3"/>
        </w:rPr>
        <w:t xml:space="preserve"> </w:t>
      </w:r>
      <w:r>
        <w:t>pena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risoluzione del</w:t>
      </w:r>
      <w:r>
        <w:rPr>
          <w:spacing w:val="-2"/>
        </w:rPr>
        <w:t xml:space="preserve"> </w:t>
      </w:r>
      <w:r>
        <w:t>contratto;</w:t>
      </w:r>
    </w:p>
    <w:p w:rsidR="00647EDD" w:rsidRDefault="00647EDD">
      <w:pPr>
        <w:pStyle w:val="Corpotesto"/>
        <w:spacing w:before="8"/>
        <w:rPr>
          <w:sz w:val="21"/>
        </w:rPr>
      </w:pPr>
    </w:p>
    <w:p w:rsidR="00647EDD" w:rsidRDefault="00222BC0">
      <w:pPr>
        <w:pStyle w:val="Paragrafoelenco"/>
        <w:numPr>
          <w:ilvl w:val="0"/>
          <w:numId w:val="3"/>
        </w:numPr>
        <w:tabs>
          <w:tab w:val="left" w:pos="669"/>
          <w:tab w:val="left" w:pos="1885"/>
          <w:tab w:val="left" w:pos="2420"/>
          <w:tab w:val="left" w:pos="3284"/>
          <w:tab w:val="left" w:pos="4198"/>
          <w:tab w:val="left" w:pos="5501"/>
          <w:tab w:val="left" w:pos="5866"/>
          <w:tab w:val="left" w:pos="6099"/>
          <w:tab w:val="left" w:pos="6987"/>
          <w:tab w:val="left" w:pos="8401"/>
          <w:tab w:val="left" w:pos="8739"/>
        </w:tabs>
        <w:spacing w:before="1" w:line="276" w:lineRule="auto"/>
        <w:ind w:right="213"/>
        <w:jc w:val="right"/>
      </w:pPr>
      <w:r>
        <w:t>che</w:t>
      </w:r>
      <w:r>
        <w:rPr>
          <w:spacing w:val="-2"/>
        </w:rPr>
        <w:t xml:space="preserve"> </w:t>
      </w:r>
      <w:r>
        <w:t>l’impresa</w:t>
      </w:r>
      <w:r>
        <w:rPr>
          <w:spacing w:val="53"/>
        </w:rPr>
        <w:t xml:space="preserve"> </w:t>
      </w:r>
      <w:r>
        <w:t>è</w:t>
      </w:r>
      <w:r>
        <w:rPr>
          <w:spacing w:val="51"/>
        </w:rPr>
        <w:t xml:space="preserve"> </w:t>
      </w:r>
      <w:r>
        <w:t>regolarmente</w:t>
      </w:r>
      <w:r>
        <w:rPr>
          <w:spacing w:val="50"/>
        </w:rPr>
        <w:t xml:space="preserve"> </w:t>
      </w:r>
      <w:r>
        <w:t>iscritta</w:t>
      </w:r>
      <w:r>
        <w:rPr>
          <w:spacing w:val="53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C.C.I.A.A.</w:t>
      </w:r>
      <w:r>
        <w:rPr>
          <w:spacing w:val="1"/>
        </w:rPr>
        <w:t xml:space="preserve"> </w:t>
      </w:r>
      <w:r>
        <w:t>di</w:t>
      </w:r>
      <w: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-</w:t>
      </w:r>
      <w:r>
        <w:rPr>
          <w:spacing w:val="6"/>
        </w:rPr>
        <w:t xml:space="preserve"> </w:t>
      </w:r>
      <w:r>
        <w:t>Registro</w:t>
      </w:r>
      <w:r>
        <w:rPr>
          <w:spacing w:val="-52"/>
        </w:rPr>
        <w:t xml:space="preserve"> </w:t>
      </w:r>
      <w:r>
        <w:t>Imprese</w:t>
      </w:r>
      <w:r>
        <w:tab/>
        <w:t>per</w:t>
      </w:r>
      <w:r>
        <w:tab/>
        <w:t>attività</w:t>
      </w:r>
      <w:r>
        <w:tab/>
        <w:t>oggetto</w:t>
      </w:r>
      <w:r>
        <w:tab/>
        <w:t>dell’appalto</w:t>
      </w:r>
      <w:r>
        <w:tab/>
        <w:t>–</w:t>
      </w:r>
      <w:r>
        <w:tab/>
        <w:t>generalità</w:t>
      </w:r>
      <w:r>
        <w:tab/>
        <w:t>dell’impresa:</w:t>
      </w:r>
      <w:r>
        <w:tab/>
      </w:r>
      <w:r>
        <w:rPr>
          <w:spacing w:val="-1"/>
        </w:rPr>
        <w:t>denominazione</w:t>
      </w:r>
    </w:p>
    <w:p w:rsidR="00647EDD" w:rsidRDefault="00222BC0">
      <w:pPr>
        <w:pStyle w:val="Corpotesto"/>
        <w:tabs>
          <w:tab w:val="left" w:pos="4070"/>
          <w:tab w:val="left" w:pos="9124"/>
        </w:tabs>
        <w:spacing w:line="252" w:lineRule="exact"/>
        <w:ind w:right="164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"/>
        </w:rPr>
        <w:t xml:space="preserve"> </w:t>
      </w:r>
      <w:r>
        <w:t>forma</w:t>
      </w:r>
      <w:r>
        <w:rPr>
          <w:spacing w:val="4"/>
        </w:rPr>
        <w:t xml:space="preserve"> </w:t>
      </w:r>
      <w:r>
        <w:t>giuridica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47EDD" w:rsidRDefault="00647EDD">
      <w:pPr>
        <w:spacing w:line="252" w:lineRule="exact"/>
        <w:jc w:val="right"/>
        <w:sectPr w:rsidR="00647EDD">
          <w:pgSz w:w="11900" w:h="16840"/>
          <w:pgMar w:top="1260" w:right="900" w:bottom="920" w:left="1040" w:header="0" w:footer="725" w:gutter="0"/>
          <w:cols w:space="720"/>
        </w:sectPr>
      </w:pPr>
    </w:p>
    <w:p w:rsidR="00647EDD" w:rsidRDefault="00222BC0">
      <w:pPr>
        <w:pStyle w:val="Corpotesto"/>
        <w:tabs>
          <w:tab w:val="left" w:pos="6978"/>
          <w:tab w:val="left" w:pos="7415"/>
          <w:tab w:val="left" w:pos="9083"/>
        </w:tabs>
        <w:spacing w:before="73"/>
        <w:ind w:left="668"/>
      </w:pPr>
      <w:r>
        <w:lastRenderedPageBreak/>
        <w:t>sede</w:t>
      </w:r>
      <w:r>
        <w:rPr>
          <w:spacing w:val="40"/>
        </w:rPr>
        <w:t xml:space="preserve"> </w:t>
      </w:r>
      <w:r>
        <w:t>legale</w:t>
      </w:r>
      <w:r>
        <w:rPr>
          <w:spacing w:val="42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via</w:t>
      </w:r>
      <w:r>
        <w:rPr>
          <w:u w:val="single"/>
        </w:rPr>
        <w:tab/>
      </w:r>
      <w:r>
        <w:tab/>
        <w:t>cap.</w:t>
      </w:r>
      <w:r>
        <w:rPr>
          <w:u w:val="single"/>
        </w:rPr>
        <w:tab/>
      </w:r>
      <w:r>
        <w:t>oggetto</w:t>
      </w:r>
    </w:p>
    <w:p w:rsidR="00647EDD" w:rsidRDefault="00222BC0">
      <w:pPr>
        <w:pStyle w:val="Corpotesto"/>
        <w:tabs>
          <w:tab w:val="left" w:pos="3757"/>
          <w:tab w:val="left" w:pos="7673"/>
          <w:tab w:val="left" w:pos="9627"/>
        </w:tabs>
        <w:spacing w:before="40"/>
        <w:ind w:left="668"/>
      </w:pPr>
      <w:r>
        <w:t>sociale:</w:t>
      </w:r>
      <w:r>
        <w:rPr>
          <w:u w:val="single"/>
        </w:rPr>
        <w:tab/>
      </w:r>
      <w:r>
        <w:t>-</w:t>
      </w:r>
      <w:r>
        <w:rPr>
          <w:spacing w:val="-5"/>
        </w:rPr>
        <w:t xml:space="preserve"> </w:t>
      </w:r>
      <w:r>
        <w:t>iscritta</w:t>
      </w:r>
      <w:r>
        <w:rPr>
          <w:spacing w:val="-2"/>
        </w:rPr>
        <w:t xml:space="preserve"> </w:t>
      </w:r>
      <w:r>
        <w:t>al REA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numero</w:t>
      </w:r>
      <w:r>
        <w:rPr>
          <w:u w:val="single"/>
        </w:rPr>
        <w:tab/>
      </w:r>
      <w:r>
        <w:t>dalla data</w:t>
      </w:r>
      <w:r>
        <w:rPr>
          <w:u w:val="single"/>
        </w:rPr>
        <w:tab/>
      </w:r>
      <w:r>
        <w:t>;</w:t>
      </w:r>
    </w:p>
    <w:p w:rsidR="00647EDD" w:rsidRDefault="00647EDD">
      <w:pPr>
        <w:pStyle w:val="Corpotesto"/>
        <w:spacing w:before="4"/>
        <w:rPr>
          <w:sz w:val="16"/>
        </w:rPr>
      </w:pPr>
    </w:p>
    <w:p w:rsidR="00647EDD" w:rsidRDefault="00222BC0">
      <w:pPr>
        <w:pStyle w:val="Paragrafoelenco"/>
        <w:numPr>
          <w:ilvl w:val="0"/>
          <w:numId w:val="3"/>
        </w:numPr>
        <w:tabs>
          <w:tab w:val="left" w:pos="669"/>
        </w:tabs>
        <w:spacing w:before="91" w:line="276" w:lineRule="auto"/>
        <w:ind w:right="213"/>
        <w:jc w:val="both"/>
      </w:pPr>
      <w:r>
        <w:t>che l’impresa è in regola con la normativa sulla sicurezza del lavoro e ha provveduto alla redazione del</w:t>
      </w:r>
      <w:r>
        <w:rPr>
          <w:spacing w:val="-52"/>
        </w:rPr>
        <w:t xml:space="preserve"> </w:t>
      </w:r>
      <w:r>
        <w:t>DVR</w:t>
      </w:r>
      <w:r>
        <w:rPr>
          <w:spacing w:val="-2"/>
        </w:rPr>
        <w:t xml:space="preserve"> </w:t>
      </w:r>
      <w:r>
        <w:t>– è</w:t>
      </w:r>
      <w:r>
        <w:rPr>
          <w:spacing w:val="-3"/>
        </w:rPr>
        <w:t xml:space="preserve"> </w:t>
      </w:r>
      <w:r>
        <w:t>in regola</w:t>
      </w:r>
      <w:r>
        <w:rPr>
          <w:spacing w:val="-3"/>
        </w:rPr>
        <w:t xml:space="preserve"> </w:t>
      </w:r>
      <w:r>
        <w:t>inoltre con i versamenti</w:t>
      </w:r>
      <w:r>
        <w:rPr>
          <w:spacing w:val="1"/>
        </w:rPr>
        <w:t xml:space="preserve"> </w:t>
      </w:r>
      <w:r>
        <w:t>contributivi</w:t>
      </w:r>
      <w:r>
        <w:rPr>
          <w:spacing w:val="-3"/>
        </w:rPr>
        <w:t xml:space="preserve"> </w:t>
      </w:r>
      <w:r>
        <w:t>obbligatori</w:t>
      </w:r>
      <w:r>
        <w:rPr>
          <w:spacing w:val="1"/>
        </w:rPr>
        <w:t xml:space="preserve"> </w:t>
      </w:r>
      <w:r>
        <w:t>INPS</w:t>
      </w:r>
      <w:r>
        <w:rPr>
          <w:spacing w:val="-2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INAIL;</w:t>
      </w:r>
    </w:p>
    <w:p w:rsidR="00647EDD" w:rsidRDefault="00647EDD">
      <w:pPr>
        <w:pStyle w:val="Corpotesto"/>
        <w:spacing w:before="2"/>
        <w:rPr>
          <w:sz w:val="21"/>
        </w:rPr>
      </w:pPr>
    </w:p>
    <w:p w:rsidR="00647EDD" w:rsidRDefault="00222BC0">
      <w:pPr>
        <w:pStyle w:val="Paragrafoelenco"/>
        <w:numPr>
          <w:ilvl w:val="0"/>
          <w:numId w:val="3"/>
        </w:numPr>
        <w:tabs>
          <w:tab w:val="left" w:pos="669"/>
        </w:tabs>
        <w:spacing w:before="1" w:line="276" w:lineRule="auto"/>
        <w:ind w:right="216"/>
        <w:jc w:val="both"/>
      </w:pPr>
      <w:r>
        <w:t>di possedere un conto corrente dedicato alle commesse pubbliche, anche in via non esclusiva,</w:t>
      </w:r>
      <w:r>
        <w:rPr>
          <w:spacing w:val="1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3 comma 7 della L.</w:t>
      </w:r>
      <w:r>
        <w:rPr>
          <w:spacing w:val="-3"/>
        </w:rPr>
        <w:t xml:space="preserve"> </w:t>
      </w:r>
      <w:r>
        <w:t>136/2010 e</w:t>
      </w:r>
      <w:r>
        <w:rPr>
          <w:spacing w:val="-3"/>
        </w:rPr>
        <w:t xml:space="preserve"> </w:t>
      </w:r>
      <w:r>
        <w:t>successive</w:t>
      </w:r>
      <w:r>
        <w:rPr>
          <w:spacing w:val="1"/>
        </w:rPr>
        <w:t xml:space="preserve"> </w:t>
      </w:r>
      <w:r>
        <w:t>modificazioni;</w:t>
      </w:r>
    </w:p>
    <w:p w:rsidR="00647EDD" w:rsidRDefault="00647EDD">
      <w:pPr>
        <w:pStyle w:val="Corpotesto"/>
        <w:spacing w:before="11"/>
        <w:rPr>
          <w:sz w:val="20"/>
        </w:rPr>
      </w:pPr>
    </w:p>
    <w:p w:rsidR="00647EDD" w:rsidRDefault="00222BC0">
      <w:pPr>
        <w:pStyle w:val="Paragrafoelenco"/>
        <w:numPr>
          <w:ilvl w:val="0"/>
          <w:numId w:val="3"/>
        </w:numPr>
        <w:tabs>
          <w:tab w:val="left" w:pos="669"/>
        </w:tabs>
        <w:spacing w:line="276" w:lineRule="auto"/>
        <w:ind w:right="215"/>
        <w:jc w:val="both"/>
      </w:pPr>
      <w:r>
        <w:t xml:space="preserve">di essere informato, ai sensi e per gli effetti di cui all’articolo 10 del </w:t>
      </w:r>
      <w:proofErr w:type="spellStart"/>
      <w:r>
        <w:t>D.Lgs.</w:t>
      </w:r>
      <w:proofErr w:type="spellEnd"/>
      <w:r>
        <w:t xml:space="preserve"> 30 giugno 2003, n. 196,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raccolti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trattati,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strumenti</w:t>
      </w:r>
      <w:r>
        <w:rPr>
          <w:spacing w:val="1"/>
        </w:rPr>
        <w:t xml:space="preserve"> </w:t>
      </w:r>
      <w:r>
        <w:t>informatici,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nell’ambito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procedimento per il</w:t>
      </w:r>
      <w:r>
        <w:rPr>
          <w:spacing w:val="1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dichiarazione viene</w:t>
      </w:r>
      <w:r>
        <w:rPr>
          <w:spacing w:val="-2"/>
        </w:rPr>
        <w:t xml:space="preserve"> </w:t>
      </w:r>
      <w:r>
        <w:t>resa;</w:t>
      </w:r>
    </w:p>
    <w:p w:rsidR="00647EDD" w:rsidRDefault="00647EDD">
      <w:pPr>
        <w:pStyle w:val="Corpotesto"/>
        <w:spacing w:before="2"/>
        <w:rPr>
          <w:sz w:val="21"/>
        </w:rPr>
      </w:pPr>
    </w:p>
    <w:p w:rsidR="00647EDD" w:rsidRDefault="00222BC0">
      <w:pPr>
        <w:pStyle w:val="Paragrafoelenco"/>
        <w:numPr>
          <w:ilvl w:val="0"/>
          <w:numId w:val="3"/>
        </w:numPr>
        <w:tabs>
          <w:tab w:val="left" w:pos="723"/>
          <w:tab w:val="left" w:pos="724"/>
        </w:tabs>
        <w:ind w:left="723" w:right="0" w:hanging="385"/>
      </w:pPr>
      <w:r>
        <w:t>di essere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□</w:t>
      </w:r>
      <w:r>
        <w:rPr>
          <w:spacing w:val="-2"/>
        </w:rPr>
        <w:t xml:space="preserve"> </w:t>
      </w:r>
      <w:r>
        <w:t>piccola</w:t>
      </w:r>
      <w:r>
        <w:rPr>
          <w:spacing w:val="-1"/>
        </w:rPr>
        <w:t xml:space="preserve"> </w:t>
      </w:r>
      <w:r>
        <w:t>□</w:t>
      </w:r>
      <w:r>
        <w:rPr>
          <w:spacing w:val="-5"/>
        </w:rPr>
        <w:t xml:space="preserve"> </w:t>
      </w:r>
      <w:r>
        <w:t>media □ grande</w:t>
      </w:r>
      <w:r>
        <w:rPr>
          <w:spacing w:val="-3"/>
        </w:rPr>
        <w:t xml:space="preserve"> </w:t>
      </w:r>
      <w:r>
        <w:t>impresa.</w:t>
      </w:r>
    </w:p>
    <w:p w:rsidR="00647EDD" w:rsidRDefault="00647EDD">
      <w:pPr>
        <w:pStyle w:val="Corpotesto"/>
        <w:rPr>
          <w:sz w:val="24"/>
        </w:rPr>
      </w:pPr>
    </w:p>
    <w:p w:rsidR="00647EDD" w:rsidRDefault="00647EDD">
      <w:pPr>
        <w:pStyle w:val="Corpotesto"/>
        <w:rPr>
          <w:sz w:val="24"/>
        </w:rPr>
      </w:pPr>
    </w:p>
    <w:p w:rsidR="00647EDD" w:rsidRDefault="00647EDD">
      <w:pPr>
        <w:pStyle w:val="Corpotesto"/>
        <w:rPr>
          <w:sz w:val="24"/>
        </w:rPr>
      </w:pPr>
    </w:p>
    <w:p w:rsidR="00647EDD" w:rsidRDefault="00647EDD">
      <w:pPr>
        <w:pStyle w:val="Corpotesto"/>
        <w:spacing w:before="3"/>
        <w:rPr>
          <w:sz w:val="28"/>
        </w:rPr>
      </w:pPr>
    </w:p>
    <w:p w:rsidR="00647EDD" w:rsidRDefault="00222BC0">
      <w:pPr>
        <w:pStyle w:val="Corpotesto"/>
        <w:ind w:left="339"/>
      </w:pPr>
      <w:r>
        <w:t>Letto,</w:t>
      </w:r>
      <w:r>
        <w:rPr>
          <w:spacing w:val="-2"/>
        </w:rPr>
        <w:t xml:space="preserve"> </w:t>
      </w:r>
      <w:r>
        <w:t>confermato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sottoscritto</w:t>
      </w:r>
    </w:p>
    <w:p w:rsidR="00647EDD" w:rsidRDefault="00647EDD">
      <w:pPr>
        <w:pStyle w:val="Corpotesto"/>
        <w:spacing w:before="9"/>
        <w:rPr>
          <w:sz w:val="20"/>
        </w:rPr>
      </w:pPr>
    </w:p>
    <w:p w:rsidR="00647EDD" w:rsidRDefault="00222BC0">
      <w:pPr>
        <w:pStyle w:val="Corpotesto"/>
        <w:spacing w:before="92"/>
        <w:ind w:left="6783"/>
      </w:pPr>
      <w:r>
        <w:t>In</w:t>
      </w:r>
      <w:r>
        <w:rPr>
          <w:spacing w:val="-1"/>
        </w:rPr>
        <w:t xml:space="preserve"> </w:t>
      </w:r>
      <w:r>
        <w:t>fede</w:t>
      </w:r>
    </w:p>
    <w:p w:rsidR="00647EDD" w:rsidRDefault="00222BC0">
      <w:pPr>
        <w:pStyle w:val="Corpotesto"/>
        <w:tabs>
          <w:tab w:val="left" w:pos="3373"/>
        </w:tabs>
        <w:spacing w:before="37"/>
        <w:ind w:left="339"/>
      </w:pPr>
      <w:r>
        <w:t xml:space="preserve">Luogo/data,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47EDD" w:rsidRDefault="00C61565">
      <w:pPr>
        <w:pStyle w:val="Corpotesto"/>
        <w:rPr>
          <w:sz w:val="21"/>
        </w:rPr>
      </w:pPr>
      <w:r>
        <w:pict>
          <v:shape id="_x0000_s1026" style="position:absolute;margin-left:310.8pt;margin-top:14.3pt;width:203.65pt;height:.1pt;z-index:-15728128;mso-wrap-distance-left:0;mso-wrap-distance-right:0;mso-position-horizontal-relative:page" coordorigin="6216,286" coordsize="4073,0" path="m6216,286r4073,e" filled="f" strokeweight=".15569mm">
            <v:path arrowok="t"/>
            <w10:wrap type="topAndBottom" anchorx="page"/>
          </v:shape>
        </w:pict>
      </w:r>
    </w:p>
    <w:p w:rsidR="00647EDD" w:rsidRDefault="00647EDD">
      <w:pPr>
        <w:pStyle w:val="Corpotesto"/>
        <w:rPr>
          <w:sz w:val="20"/>
        </w:rPr>
      </w:pPr>
    </w:p>
    <w:p w:rsidR="00647EDD" w:rsidRDefault="00647EDD">
      <w:pPr>
        <w:pStyle w:val="Corpotesto"/>
        <w:rPr>
          <w:sz w:val="20"/>
        </w:rPr>
      </w:pPr>
    </w:p>
    <w:p w:rsidR="00647EDD" w:rsidRDefault="00647EDD">
      <w:pPr>
        <w:pStyle w:val="Corpotesto"/>
        <w:rPr>
          <w:sz w:val="20"/>
        </w:rPr>
      </w:pPr>
    </w:p>
    <w:p w:rsidR="00647EDD" w:rsidRDefault="00647EDD">
      <w:pPr>
        <w:pStyle w:val="Corpotesto"/>
        <w:rPr>
          <w:sz w:val="20"/>
        </w:rPr>
      </w:pPr>
    </w:p>
    <w:p w:rsidR="00647EDD" w:rsidRDefault="00647EDD">
      <w:pPr>
        <w:pStyle w:val="Corpotesto"/>
        <w:spacing w:before="1"/>
        <w:rPr>
          <w:sz w:val="28"/>
        </w:rPr>
      </w:pPr>
    </w:p>
    <w:p w:rsidR="00647EDD" w:rsidRDefault="00222BC0">
      <w:pPr>
        <w:pStyle w:val="Titolo1"/>
        <w:spacing w:before="92" w:line="276" w:lineRule="auto"/>
        <w:ind w:left="380" w:hanging="41"/>
      </w:pPr>
      <w:r>
        <w:t>Si</w:t>
      </w:r>
      <w:r>
        <w:rPr>
          <w:spacing w:val="38"/>
        </w:rPr>
        <w:t xml:space="preserve"> </w:t>
      </w:r>
      <w:r>
        <w:t>allega</w:t>
      </w:r>
      <w:r>
        <w:rPr>
          <w:spacing w:val="36"/>
        </w:rPr>
        <w:t xml:space="preserve"> </w:t>
      </w:r>
      <w:r>
        <w:t>fotocopia</w:t>
      </w:r>
      <w:r>
        <w:rPr>
          <w:spacing w:val="37"/>
        </w:rPr>
        <w:t xml:space="preserve"> </w:t>
      </w:r>
      <w:r>
        <w:t>carta</w:t>
      </w:r>
      <w:r>
        <w:rPr>
          <w:spacing w:val="36"/>
        </w:rPr>
        <w:t xml:space="preserve"> </w:t>
      </w:r>
      <w:r>
        <w:t>d’identità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corso</w:t>
      </w:r>
      <w:r>
        <w:rPr>
          <w:spacing w:val="37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validità</w:t>
      </w:r>
      <w:r>
        <w:rPr>
          <w:spacing w:val="37"/>
        </w:rPr>
        <w:t xml:space="preserve"> </w:t>
      </w:r>
      <w:r>
        <w:t>della</w:t>
      </w:r>
      <w:r>
        <w:rPr>
          <w:spacing w:val="38"/>
        </w:rPr>
        <w:t xml:space="preserve"> </w:t>
      </w:r>
      <w:r>
        <w:t>persona</w:t>
      </w:r>
      <w:r>
        <w:rPr>
          <w:spacing w:val="38"/>
        </w:rPr>
        <w:t xml:space="preserve"> </w:t>
      </w:r>
      <w:r>
        <w:t>che</w:t>
      </w:r>
      <w:r>
        <w:rPr>
          <w:spacing w:val="35"/>
        </w:rPr>
        <w:t xml:space="preserve"> </w:t>
      </w:r>
      <w:r>
        <w:t>sottoscrive</w:t>
      </w:r>
      <w:r>
        <w:rPr>
          <w:spacing w:val="39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presente</w:t>
      </w:r>
      <w:r>
        <w:rPr>
          <w:spacing w:val="-52"/>
        </w:rPr>
        <w:t xml:space="preserve"> </w:t>
      </w:r>
      <w:r>
        <w:t>(art.</w:t>
      </w:r>
      <w:r>
        <w:rPr>
          <w:spacing w:val="-4"/>
        </w:rPr>
        <w:t xml:space="preserve"> </w:t>
      </w:r>
      <w:r>
        <w:t>38 D.P.R. 445/2000)</w:t>
      </w:r>
    </w:p>
    <w:sectPr w:rsidR="00647EDD">
      <w:pgSz w:w="11900" w:h="16840"/>
      <w:pgMar w:top="1260" w:right="900" w:bottom="920" w:left="1040" w:header="0" w:footer="7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565" w:rsidRDefault="00C61565">
      <w:r>
        <w:separator/>
      </w:r>
    </w:p>
  </w:endnote>
  <w:endnote w:type="continuationSeparator" w:id="0">
    <w:p w:rsidR="00C61565" w:rsidRDefault="00C61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EDD" w:rsidRDefault="00C61565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9.9pt;margin-top:794.75pt;width:18.6pt;height:12pt;z-index:-251658752;mso-position-horizontal-relative:page;mso-position-vertical-relative:page" filled="f" stroked="f">
          <v:textbox inset="0,0,0,0">
            <w:txbxContent>
              <w:p w:rsidR="00647EDD" w:rsidRDefault="00222BC0">
                <w:pPr>
                  <w:spacing w:before="12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8"/>
                  </w:rPr>
                  <w:t>/4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565" w:rsidRDefault="00C61565">
      <w:r>
        <w:separator/>
      </w:r>
    </w:p>
  </w:footnote>
  <w:footnote w:type="continuationSeparator" w:id="0">
    <w:p w:rsidR="00C61565" w:rsidRDefault="00C61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E72E7"/>
    <w:multiLevelType w:val="hybridMultilevel"/>
    <w:tmpl w:val="BDA86708"/>
    <w:lvl w:ilvl="0" w:tplc="10AC0964">
      <w:start w:val="1"/>
      <w:numFmt w:val="lowerLetter"/>
      <w:lvlText w:val="%1)"/>
      <w:lvlJc w:val="left"/>
      <w:pPr>
        <w:ind w:left="668" w:hanging="32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56444E2">
      <w:start w:val="1"/>
      <w:numFmt w:val="decimal"/>
      <w:lvlText w:val="%2."/>
      <w:lvlJc w:val="left"/>
      <w:pPr>
        <w:ind w:left="999" w:hanging="32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0AD4B9A0">
      <w:numFmt w:val="bullet"/>
      <w:lvlText w:val="•"/>
      <w:lvlJc w:val="left"/>
      <w:pPr>
        <w:ind w:left="880" w:hanging="329"/>
      </w:pPr>
      <w:rPr>
        <w:rFonts w:hint="default"/>
        <w:lang w:val="it-IT" w:eastAsia="en-US" w:bidi="ar-SA"/>
      </w:rPr>
    </w:lvl>
    <w:lvl w:ilvl="3" w:tplc="C99A97C4">
      <w:numFmt w:val="bullet"/>
      <w:lvlText w:val="•"/>
      <w:lvlJc w:val="left"/>
      <w:pPr>
        <w:ind w:left="1000" w:hanging="329"/>
      </w:pPr>
      <w:rPr>
        <w:rFonts w:hint="default"/>
        <w:lang w:val="it-IT" w:eastAsia="en-US" w:bidi="ar-SA"/>
      </w:rPr>
    </w:lvl>
    <w:lvl w:ilvl="4" w:tplc="AAECB42C">
      <w:numFmt w:val="bullet"/>
      <w:lvlText w:val="•"/>
      <w:lvlJc w:val="left"/>
      <w:pPr>
        <w:ind w:left="1360" w:hanging="329"/>
      </w:pPr>
      <w:rPr>
        <w:rFonts w:hint="default"/>
        <w:lang w:val="it-IT" w:eastAsia="en-US" w:bidi="ar-SA"/>
      </w:rPr>
    </w:lvl>
    <w:lvl w:ilvl="5" w:tplc="A31266D0">
      <w:numFmt w:val="bullet"/>
      <w:lvlText w:val="•"/>
      <w:lvlJc w:val="left"/>
      <w:pPr>
        <w:ind w:left="2793" w:hanging="329"/>
      </w:pPr>
      <w:rPr>
        <w:rFonts w:hint="default"/>
        <w:lang w:val="it-IT" w:eastAsia="en-US" w:bidi="ar-SA"/>
      </w:rPr>
    </w:lvl>
    <w:lvl w:ilvl="6" w:tplc="9948D72C">
      <w:numFmt w:val="bullet"/>
      <w:lvlText w:val="•"/>
      <w:lvlJc w:val="left"/>
      <w:pPr>
        <w:ind w:left="4226" w:hanging="329"/>
      </w:pPr>
      <w:rPr>
        <w:rFonts w:hint="default"/>
        <w:lang w:val="it-IT" w:eastAsia="en-US" w:bidi="ar-SA"/>
      </w:rPr>
    </w:lvl>
    <w:lvl w:ilvl="7" w:tplc="52CCCCB0">
      <w:numFmt w:val="bullet"/>
      <w:lvlText w:val="•"/>
      <w:lvlJc w:val="left"/>
      <w:pPr>
        <w:ind w:left="5660" w:hanging="329"/>
      </w:pPr>
      <w:rPr>
        <w:rFonts w:hint="default"/>
        <w:lang w:val="it-IT" w:eastAsia="en-US" w:bidi="ar-SA"/>
      </w:rPr>
    </w:lvl>
    <w:lvl w:ilvl="8" w:tplc="1060AF3A">
      <w:numFmt w:val="bullet"/>
      <w:lvlText w:val="•"/>
      <w:lvlJc w:val="left"/>
      <w:pPr>
        <w:ind w:left="7093" w:hanging="329"/>
      </w:pPr>
      <w:rPr>
        <w:rFonts w:hint="default"/>
        <w:lang w:val="it-IT" w:eastAsia="en-US" w:bidi="ar-SA"/>
      </w:rPr>
    </w:lvl>
  </w:abstractNum>
  <w:abstractNum w:abstractNumId="1" w15:restartNumberingAfterBreak="0">
    <w:nsid w:val="396E6F4C"/>
    <w:multiLevelType w:val="hybridMultilevel"/>
    <w:tmpl w:val="FB1C0838"/>
    <w:lvl w:ilvl="0" w:tplc="A406E1A4">
      <w:numFmt w:val="bullet"/>
      <w:lvlText w:val="□"/>
      <w:lvlJc w:val="left"/>
      <w:pPr>
        <w:ind w:left="1000" w:hanging="317"/>
      </w:pPr>
      <w:rPr>
        <w:rFonts w:ascii="Verdana" w:eastAsia="Verdana" w:hAnsi="Verdana" w:cs="Verdana" w:hint="default"/>
        <w:w w:val="99"/>
        <w:sz w:val="18"/>
        <w:szCs w:val="18"/>
        <w:lang w:val="it-IT" w:eastAsia="en-US" w:bidi="ar-SA"/>
      </w:rPr>
    </w:lvl>
    <w:lvl w:ilvl="1" w:tplc="E0C8F80C">
      <w:numFmt w:val="bullet"/>
      <w:lvlText w:val="•"/>
      <w:lvlJc w:val="left"/>
      <w:pPr>
        <w:ind w:left="1896" w:hanging="317"/>
      </w:pPr>
      <w:rPr>
        <w:rFonts w:hint="default"/>
        <w:lang w:val="it-IT" w:eastAsia="en-US" w:bidi="ar-SA"/>
      </w:rPr>
    </w:lvl>
    <w:lvl w:ilvl="2" w:tplc="6E2030AA">
      <w:numFmt w:val="bullet"/>
      <w:lvlText w:val="•"/>
      <w:lvlJc w:val="left"/>
      <w:pPr>
        <w:ind w:left="2792" w:hanging="317"/>
      </w:pPr>
      <w:rPr>
        <w:rFonts w:hint="default"/>
        <w:lang w:val="it-IT" w:eastAsia="en-US" w:bidi="ar-SA"/>
      </w:rPr>
    </w:lvl>
    <w:lvl w:ilvl="3" w:tplc="3E6C415E">
      <w:numFmt w:val="bullet"/>
      <w:lvlText w:val="•"/>
      <w:lvlJc w:val="left"/>
      <w:pPr>
        <w:ind w:left="3688" w:hanging="317"/>
      </w:pPr>
      <w:rPr>
        <w:rFonts w:hint="default"/>
        <w:lang w:val="it-IT" w:eastAsia="en-US" w:bidi="ar-SA"/>
      </w:rPr>
    </w:lvl>
    <w:lvl w:ilvl="4" w:tplc="0C74008E">
      <w:numFmt w:val="bullet"/>
      <w:lvlText w:val="•"/>
      <w:lvlJc w:val="left"/>
      <w:pPr>
        <w:ind w:left="4584" w:hanging="317"/>
      </w:pPr>
      <w:rPr>
        <w:rFonts w:hint="default"/>
        <w:lang w:val="it-IT" w:eastAsia="en-US" w:bidi="ar-SA"/>
      </w:rPr>
    </w:lvl>
    <w:lvl w:ilvl="5" w:tplc="ADB45DF4">
      <w:numFmt w:val="bullet"/>
      <w:lvlText w:val="•"/>
      <w:lvlJc w:val="left"/>
      <w:pPr>
        <w:ind w:left="5480" w:hanging="317"/>
      </w:pPr>
      <w:rPr>
        <w:rFonts w:hint="default"/>
        <w:lang w:val="it-IT" w:eastAsia="en-US" w:bidi="ar-SA"/>
      </w:rPr>
    </w:lvl>
    <w:lvl w:ilvl="6" w:tplc="E3FA9F88">
      <w:numFmt w:val="bullet"/>
      <w:lvlText w:val="•"/>
      <w:lvlJc w:val="left"/>
      <w:pPr>
        <w:ind w:left="6376" w:hanging="317"/>
      </w:pPr>
      <w:rPr>
        <w:rFonts w:hint="default"/>
        <w:lang w:val="it-IT" w:eastAsia="en-US" w:bidi="ar-SA"/>
      </w:rPr>
    </w:lvl>
    <w:lvl w:ilvl="7" w:tplc="BC5EE22E">
      <w:numFmt w:val="bullet"/>
      <w:lvlText w:val="•"/>
      <w:lvlJc w:val="left"/>
      <w:pPr>
        <w:ind w:left="7272" w:hanging="317"/>
      </w:pPr>
      <w:rPr>
        <w:rFonts w:hint="default"/>
        <w:lang w:val="it-IT" w:eastAsia="en-US" w:bidi="ar-SA"/>
      </w:rPr>
    </w:lvl>
    <w:lvl w:ilvl="8" w:tplc="C5365CFA">
      <w:numFmt w:val="bullet"/>
      <w:lvlText w:val="•"/>
      <w:lvlJc w:val="left"/>
      <w:pPr>
        <w:ind w:left="8168" w:hanging="317"/>
      </w:pPr>
      <w:rPr>
        <w:rFonts w:hint="default"/>
        <w:lang w:val="it-IT" w:eastAsia="en-US" w:bidi="ar-SA"/>
      </w:rPr>
    </w:lvl>
  </w:abstractNum>
  <w:abstractNum w:abstractNumId="2" w15:restartNumberingAfterBreak="0">
    <w:nsid w:val="672D746A"/>
    <w:multiLevelType w:val="hybridMultilevel"/>
    <w:tmpl w:val="9E7EC0D4"/>
    <w:lvl w:ilvl="0" w:tplc="40A2FC94">
      <w:numFmt w:val="bullet"/>
      <w:lvlText w:val="□"/>
      <w:lvlJc w:val="left"/>
      <w:pPr>
        <w:ind w:left="671" w:hanging="260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it-IT" w:eastAsia="en-US" w:bidi="ar-SA"/>
      </w:rPr>
    </w:lvl>
    <w:lvl w:ilvl="1" w:tplc="66821A78">
      <w:numFmt w:val="bullet"/>
      <w:lvlText w:val="•"/>
      <w:lvlJc w:val="left"/>
      <w:pPr>
        <w:ind w:left="1608" w:hanging="260"/>
      </w:pPr>
      <w:rPr>
        <w:rFonts w:hint="default"/>
        <w:lang w:val="it-IT" w:eastAsia="en-US" w:bidi="ar-SA"/>
      </w:rPr>
    </w:lvl>
    <w:lvl w:ilvl="2" w:tplc="EE50F3CC">
      <w:numFmt w:val="bullet"/>
      <w:lvlText w:val="•"/>
      <w:lvlJc w:val="left"/>
      <w:pPr>
        <w:ind w:left="2536" w:hanging="260"/>
      </w:pPr>
      <w:rPr>
        <w:rFonts w:hint="default"/>
        <w:lang w:val="it-IT" w:eastAsia="en-US" w:bidi="ar-SA"/>
      </w:rPr>
    </w:lvl>
    <w:lvl w:ilvl="3" w:tplc="61E27CF0">
      <w:numFmt w:val="bullet"/>
      <w:lvlText w:val="•"/>
      <w:lvlJc w:val="left"/>
      <w:pPr>
        <w:ind w:left="3464" w:hanging="260"/>
      </w:pPr>
      <w:rPr>
        <w:rFonts w:hint="default"/>
        <w:lang w:val="it-IT" w:eastAsia="en-US" w:bidi="ar-SA"/>
      </w:rPr>
    </w:lvl>
    <w:lvl w:ilvl="4" w:tplc="7E16A3A4">
      <w:numFmt w:val="bullet"/>
      <w:lvlText w:val="•"/>
      <w:lvlJc w:val="left"/>
      <w:pPr>
        <w:ind w:left="4392" w:hanging="260"/>
      </w:pPr>
      <w:rPr>
        <w:rFonts w:hint="default"/>
        <w:lang w:val="it-IT" w:eastAsia="en-US" w:bidi="ar-SA"/>
      </w:rPr>
    </w:lvl>
    <w:lvl w:ilvl="5" w:tplc="6574A024">
      <w:numFmt w:val="bullet"/>
      <w:lvlText w:val="•"/>
      <w:lvlJc w:val="left"/>
      <w:pPr>
        <w:ind w:left="5320" w:hanging="260"/>
      </w:pPr>
      <w:rPr>
        <w:rFonts w:hint="default"/>
        <w:lang w:val="it-IT" w:eastAsia="en-US" w:bidi="ar-SA"/>
      </w:rPr>
    </w:lvl>
    <w:lvl w:ilvl="6" w:tplc="EE88574A">
      <w:numFmt w:val="bullet"/>
      <w:lvlText w:val="•"/>
      <w:lvlJc w:val="left"/>
      <w:pPr>
        <w:ind w:left="6248" w:hanging="260"/>
      </w:pPr>
      <w:rPr>
        <w:rFonts w:hint="default"/>
        <w:lang w:val="it-IT" w:eastAsia="en-US" w:bidi="ar-SA"/>
      </w:rPr>
    </w:lvl>
    <w:lvl w:ilvl="7" w:tplc="03AC2234">
      <w:numFmt w:val="bullet"/>
      <w:lvlText w:val="•"/>
      <w:lvlJc w:val="left"/>
      <w:pPr>
        <w:ind w:left="7176" w:hanging="260"/>
      </w:pPr>
      <w:rPr>
        <w:rFonts w:hint="default"/>
        <w:lang w:val="it-IT" w:eastAsia="en-US" w:bidi="ar-SA"/>
      </w:rPr>
    </w:lvl>
    <w:lvl w:ilvl="8" w:tplc="7658A6AA">
      <w:numFmt w:val="bullet"/>
      <w:lvlText w:val="•"/>
      <w:lvlJc w:val="left"/>
      <w:pPr>
        <w:ind w:left="8104" w:hanging="2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7EDD"/>
    <w:rsid w:val="000001BA"/>
    <w:rsid w:val="0004265A"/>
    <w:rsid w:val="00222BC0"/>
    <w:rsid w:val="00647EDD"/>
    <w:rsid w:val="007A4AB5"/>
    <w:rsid w:val="009408AB"/>
    <w:rsid w:val="00C6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7779022-5E32-4D4C-AF75-EF992024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39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668" w:right="146" w:hanging="329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Standarduser">
    <w:name w:val="Standard (user)"/>
    <w:rsid w:val="000001BA"/>
    <w:pPr>
      <w:widowControl/>
      <w:suppressAutoHyphens/>
      <w:autoSpaceDE/>
      <w:spacing w:after="200" w:line="276" w:lineRule="auto"/>
    </w:pPr>
    <w:rPr>
      <w:rFonts w:ascii="Calibri" w:eastAsia="Calibri" w:hAnsi="Calibri" w:cs="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5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1886</Words>
  <Characters>10751</Characters>
  <Application>Microsoft Office Word</Application>
  <DocSecurity>0</DocSecurity>
  <Lines>89</Lines>
  <Paragraphs>25</Paragraphs>
  <ScaleCrop>false</ScaleCrop>
  <Company/>
  <LinksUpToDate>false</LinksUpToDate>
  <CharactersWithSpaces>12612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 FESR AD - Allegato 1_Dichiarazione sostitutiva di certificazione  e di atto di notorietà</dc:title>
  <dc:creator>garbi</dc:creator>
  <cp:lastModifiedBy>utente</cp:lastModifiedBy>
  <cp:revision>4</cp:revision>
  <dcterms:created xsi:type="dcterms:W3CDTF">2022-01-26T09:21:00Z</dcterms:created>
  <dcterms:modified xsi:type="dcterms:W3CDTF">2022-02-08T09:55:00Z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2018-03-02T00:00:00Z</vt:filetime>
  </property>
  <property fmtid="{D5CDD505-2E9C-101B-9397-08002B2CF9AE}" pid="3" name="Creator">
    <vt:lpwstr>PDFCreator 2.3.2.6</vt:lpwstr>
  </property>
  <property fmtid="{D5CDD505-2E9C-101B-9397-08002B2CF9AE}" pid="4" name="LastSaved">
    <vt:filetime>2022-01-26T00:00:00Z</vt:filetime>
  </property>
</Properties>
</file>